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70E" w:rsidRPr="00E550A1" w:rsidRDefault="00B82633" w:rsidP="004F45EB">
      <w:pPr>
        <w:spacing w:beforeLines="50" w:before="156" w:afterLines="50" w:after="156" w:line="400" w:lineRule="exact"/>
        <w:rPr>
          <w:bCs/>
          <w:iCs/>
          <w:color w:val="000000"/>
          <w:sz w:val="24"/>
        </w:rPr>
      </w:pPr>
      <w:bookmarkStart w:id="0" w:name="_GoBack"/>
      <w:bookmarkEnd w:id="0"/>
      <w:r w:rsidRPr="00E550A1">
        <w:rPr>
          <w:rFonts w:hAnsi="宋体"/>
          <w:bCs/>
          <w:iCs/>
          <w:color w:val="000000"/>
          <w:sz w:val="24"/>
        </w:rPr>
        <w:t>证券代码：</w:t>
      </w:r>
      <w:r w:rsidRPr="00E550A1">
        <w:rPr>
          <w:bCs/>
          <w:iCs/>
          <w:color w:val="000000"/>
          <w:sz w:val="24"/>
        </w:rPr>
        <w:t xml:space="preserve">300289                                     </w:t>
      </w:r>
      <w:r w:rsidRPr="00E550A1">
        <w:rPr>
          <w:rFonts w:hAnsi="宋体"/>
          <w:bCs/>
          <w:iCs/>
          <w:color w:val="000000"/>
          <w:sz w:val="24"/>
        </w:rPr>
        <w:t>证券简称：利德</w:t>
      </w:r>
      <w:proofErr w:type="gramStart"/>
      <w:r w:rsidRPr="00E550A1">
        <w:rPr>
          <w:rFonts w:hAnsi="宋体"/>
          <w:bCs/>
          <w:iCs/>
          <w:color w:val="000000"/>
          <w:sz w:val="24"/>
        </w:rPr>
        <w:t>曼</w:t>
      </w:r>
      <w:proofErr w:type="gramEnd"/>
    </w:p>
    <w:p w:rsidR="00392134" w:rsidRPr="00E550A1" w:rsidRDefault="00B82633" w:rsidP="004F45EB">
      <w:pPr>
        <w:spacing w:beforeLines="50" w:before="156" w:afterLines="50" w:after="156" w:line="400" w:lineRule="exact"/>
        <w:jc w:val="center"/>
        <w:rPr>
          <w:b/>
          <w:bCs/>
          <w:iCs/>
          <w:color w:val="000000"/>
          <w:sz w:val="36"/>
          <w:szCs w:val="36"/>
        </w:rPr>
      </w:pPr>
      <w:r w:rsidRPr="00E550A1">
        <w:rPr>
          <w:rFonts w:hAnsi="宋体"/>
          <w:b/>
          <w:bCs/>
          <w:iCs/>
          <w:color w:val="000000"/>
          <w:sz w:val="36"/>
          <w:szCs w:val="36"/>
        </w:rPr>
        <w:t>北京利德曼生化股份有限公司</w:t>
      </w:r>
    </w:p>
    <w:p w:rsidR="004A370E" w:rsidRPr="00E550A1" w:rsidRDefault="00B82633" w:rsidP="004F45EB">
      <w:pPr>
        <w:spacing w:beforeLines="50" w:before="156" w:afterLines="50" w:after="156" w:line="400" w:lineRule="exact"/>
        <w:jc w:val="center"/>
        <w:rPr>
          <w:b/>
          <w:bCs/>
          <w:iCs/>
          <w:color w:val="000000"/>
          <w:sz w:val="36"/>
          <w:szCs w:val="36"/>
        </w:rPr>
      </w:pPr>
      <w:r w:rsidRPr="00E550A1">
        <w:rPr>
          <w:rFonts w:hAnsi="宋体"/>
          <w:b/>
          <w:bCs/>
          <w:iCs/>
          <w:color w:val="000000"/>
          <w:sz w:val="36"/>
          <w:szCs w:val="36"/>
        </w:rPr>
        <w:t>投资者关系活动记录表</w:t>
      </w:r>
    </w:p>
    <w:p w:rsidR="004A370E" w:rsidRPr="00E550A1" w:rsidRDefault="00B82633">
      <w:pPr>
        <w:spacing w:line="400" w:lineRule="exact"/>
        <w:rPr>
          <w:bCs/>
          <w:iCs/>
          <w:color w:val="000000"/>
          <w:sz w:val="24"/>
        </w:rPr>
      </w:pPr>
      <w:r w:rsidRPr="00E550A1">
        <w:rPr>
          <w:bCs/>
          <w:iCs/>
          <w:color w:val="000000"/>
          <w:sz w:val="24"/>
        </w:rPr>
        <w:t xml:space="preserve">                                                        </w:t>
      </w:r>
      <w:r w:rsidRPr="00E550A1">
        <w:rPr>
          <w:rFonts w:hAnsi="宋体"/>
          <w:bCs/>
          <w:iCs/>
          <w:color w:val="000000"/>
          <w:sz w:val="24"/>
        </w:rPr>
        <w:t>编号：</w:t>
      </w:r>
      <w:r w:rsidRPr="00E550A1">
        <w:rPr>
          <w:bCs/>
          <w:iCs/>
          <w:color w:val="000000"/>
          <w:sz w:val="24"/>
        </w:rPr>
        <w:t>201</w:t>
      </w:r>
      <w:r w:rsidR="007D32EA" w:rsidRPr="00E550A1">
        <w:rPr>
          <w:bCs/>
          <w:iCs/>
          <w:color w:val="000000"/>
          <w:sz w:val="24"/>
        </w:rPr>
        <w:t>5</w:t>
      </w:r>
      <w:r w:rsidRPr="00E550A1">
        <w:rPr>
          <w:bCs/>
          <w:iCs/>
          <w:color w:val="000000"/>
          <w:sz w:val="24"/>
        </w:rPr>
        <w:t>-0</w:t>
      </w:r>
      <w:r w:rsidR="00640E7E" w:rsidRPr="00E550A1">
        <w:rPr>
          <w:bCs/>
          <w:iCs/>
          <w:color w:val="000000"/>
          <w:sz w:val="24"/>
        </w:rPr>
        <w:t>0</w:t>
      </w:r>
      <w:r w:rsidR="007D32EA" w:rsidRPr="00E550A1">
        <w:rPr>
          <w:bCs/>
          <w:iCs/>
          <w:color w:val="000000"/>
          <w:sz w:val="24"/>
        </w:rPr>
        <w:t>3</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796"/>
      </w:tblGrid>
      <w:tr w:rsidR="004A370E" w:rsidRPr="004F45EB" w:rsidTr="00713AD0">
        <w:tc>
          <w:tcPr>
            <w:tcW w:w="1702" w:type="dxa"/>
            <w:tcBorders>
              <w:top w:val="single" w:sz="4" w:space="0" w:color="auto"/>
              <w:left w:val="single" w:sz="4" w:space="0" w:color="auto"/>
              <w:bottom w:val="single" w:sz="4" w:space="0" w:color="auto"/>
              <w:right w:val="single" w:sz="4" w:space="0" w:color="auto"/>
            </w:tcBorders>
            <w:vAlign w:val="center"/>
          </w:tcPr>
          <w:p w:rsidR="004A370E" w:rsidRPr="004F45EB" w:rsidRDefault="00B82633" w:rsidP="00640E7E">
            <w:pPr>
              <w:adjustRightInd w:val="0"/>
              <w:snapToGrid w:val="0"/>
              <w:rPr>
                <w:bCs/>
                <w:iCs/>
                <w:color w:val="000000"/>
                <w:sz w:val="24"/>
              </w:rPr>
            </w:pPr>
            <w:r w:rsidRPr="004F45EB">
              <w:rPr>
                <w:rFonts w:hAnsi="宋体"/>
                <w:bCs/>
                <w:iCs/>
                <w:color w:val="000000"/>
                <w:sz w:val="24"/>
              </w:rPr>
              <w:t>投资者关系活动类别</w:t>
            </w:r>
          </w:p>
        </w:tc>
        <w:tc>
          <w:tcPr>
            <w:tcW w:w="7796" w:type="dxa"/>
            <w:tcBorders>
              <w:top w:val="single" w:sz="4" w:space="0" w:color="auto"/>
              <w:left w:val="single" w:sz="4" w:space="0" w:color="auto"/>
              <w:bottom w:val="single" w:sz="4" w:space="0" w:color="auto"/>
              <w:right w:val="single" w:sz="4" w:space="0" w:color="auto"/>
            </w:tcBorders>
          </w:tcPr>
          <w:p w:rsidR="004A370E" w:rsidRPr="004F45EB" w:rsidRDefault="00B82633" w:rsidP="00640E7E">
            <w:pPr>
              <w:adjustRightInd w:val="0"/>
              <w:snapToGrid w:val="0"/>
              <w:rPr>
                <w:bCs/>
                <w:iCs/>
                <w:color w:val="000000"/>
                <w:sz w:val="24"/>
              </w:rPr>
            </w:pPr>
            <w:r w:rsidRPr="004F45EB">
              <w:rPr>
                <w:bCs/>
                <w:iCs/>
                <w:color w:val="000000"/>
                <w:sz w:val="24"/>
              </w:rPr>
              <w:t>■</w:t>
            </w:r>
            <w:r w:rsidRPr="004F45EB">
              <w:rPr>
                <w:rFonts w:hAnsi="宋体"/>
                <w:sz w:val="24"/>
              </w:rPr>
              <w:t>特定对象调研</w:t>
            </w:r>
            <w:r w:rsidRPr="004F45EB">
              <w:rPr>
                <w:sz w:val="24"/>
              </w:rPr>
              <w:t xml:space="preserve">        </w:t>
            </w:r>
            <w:r w:rsidRPr="004F45EB">
              <w:rPr>
                <w:bCs/>
                <w:iCs/>
                <w:color w:val="000000"/>
                <w:sz w:val="24"/>
              </w:rPr>
              <w:t>□</w:t>
            </w:r>
            <w:r w:rsidRPr="004F45EB">
              <w:rPr>
                <w:rFonts w:hAnsi="宋体"/>
                <w:sz w:val="24"/>
              </w:rPr>
              <w:t>分析师会议</w:t>
            </w:r>
          </w:p>
          <w:p w:rsidR="004A370E" w:rsidRPr="004F45EB" w:rsidRDefault="00B82633" w:rsidP="00640E7E">
            <w:pPr>
              <w:adjustRightInd w:val="0"/>
              <w:snapToGrid w:val="0"/>
              <w:rPr>
                <w:bCs/>
                <w:iCs/>
                <w:color w:val="000000"/>
                <w:sz w:val="24"/>
              </w:rPr>
            </w:pPr>
            <w:r w:rsidRPr="004F45EB">
              <w:rPr>
                <w:bCs/>
                <w:iCs/>
                <w:color w:val="000000"/>
                <w:sz w:val="24"/>
              </w:rPr>
              <w:t>□</w:t>
            </w:r>
            <w:r w:rsidRPr="004F45EB">
              <w:rPr>
                <w:rFonts w:hAnsi="宋体"/>
                <w:sz w:val="24"/>
              </w:rPr>
              <w:t>媒体采访</w:t>
            </w:r>
            <w:r w:rsidRPr="004F45EB">
              <w:rPr>
                <w:sz w:val="24"/>
              </w:rPr>
              <w:t xml:space="preserve">            </w:t>
            </w:r>
            <w:r w:rsidRPr="004F45EB">
              <w:rPr>
                <w:bCs/>
                <w:iCs/>
                <w:color w:val="000000"/>
                <w:sz w:val="24"/>
              </w:rPr>
              <w:t>□</w:t>
            </w:r>
            <w:r w:rsidRPr="004F45EB">
              <w:rPr>
                <w:rFonts w:hAnsi="宋体"/>
                <w:sz w:val="24"/>
              </w:rPr>
              <w:t>业绩说明会</w:t>
            </w:r>
          </w:p>
          <w:p w:rsidR="004A370E" w:rsidRPr="004F45EB" w:rsidRDefault="00B82633" w:rsidP="00640E7E">
            <w:pPr>
              <w:adjustRightInd w:val="0"/>
              <w:snapToGrid w:val="0"/>
              <w:rPr>
                <w:bCs/>
                <w:iCs/>
                <w:color w:val="000000"/>
                <w:sz w:val="24"/>
              </w:rPr>
            </w:pPr>
            <w:r w:rsidRPr="004F45EB">
              <w:rPr>
                <w:bCs/>
                <w:iCs/>
                <w:color w:val="000000"/>
                <w:sz w:val="24"/>
              </w:rPr>
              <w:t>□</w:t>
            </w:r>
            <w:r w:rsidRPr="004F45EB">
              <w:rPr>
                <w:rFonts w:hAnsi="宋体"/>
                <w:sz w:val="24"/>
              </w:rPr>
              <w:t>新闻发布会</w:t>
            </w:r>
            <w:r w:rsidRPr="004F45EB">
              <w:rPr>
                <w:sz w:val="24"/>
              </w:rPr>
              <w:t xml:space="preserve">          </w:t>
            </w:r>
            <w:r w:rsidRPr="004F45EB">
              <w:rPr>
                <w:bCs/>
                <w:iCs/>
                <w:color w:val="000000"/>
                <w:sz w:val="24"/>
              </w:rPr>
              <w:t>□</w:t>
            </w:r>
            <w:r w:rsidRPr="004F45EB">
              <w:rPr>
                <w:rFonts w:hAnsi="宋体"/>
                <w:sz w:val="24"/>
              </w:rPr>
              <w:t>路演活动</w:t>
            </w:r>
          </w:p>
          <w:p w:rsidR="004A370E" w:rsidRPr="004F45EB" w:rsidRDefault="00260E35" w:rsidP="00640E7E">
            <w:pPr>
              <w:tabs>
                <w:tab w:val="left" w:pos="3045"/>
                <w:tab w:val="center" w:pos="3199"/>
              </w:tabs>
              <w:adjustRightInd w:val="0"/>
              <w:snapToGrid w:val="0"/>
              <w:rPr>
                <w:bCs/>
                <w:iCs/>
                <w:color w:val="000000"/>
                <w:sz w:val="24"/>
              </w:rPr>
            </w:pPr>
            <w:r w:rsidRPr="004F45EB">
              <w:rPr>
                <w:bCs/>
                <w:iCs/>
                <w:color w:val="000000"/>
                <w:sz w:val="24"/>
              </w:rPr>
              <w:t>■</w:t>
            </w:r>
            <w:r w:rsidR="00B82633" w:rsidRPr="004F45EB">
              <w:rPr>
                <w:rFonts w:hAnsi="宋体"/>
                <w:sz w:val="24"/>
              </w:rPr>
              <w:t>现场参观</w:t>
            </w:r>
            <w:r w:rsidR="00B82633" w:rsidRPr="004F45EB">
              <w:rPr>
                <w:bCs/>
                <w:iCs/>
                <w:color w:val="000000"/>
                <w:sz w:val="24"/>
              </w:rPr>
              <w:tab/>
            </w:r>
          </w:p>
          <w:p w:rsidR="004A370E" w:rsidRPr="004F45EB" w:rsidRDefault="00B82633" w:rsidP="00640E7E">
            <w:pPr>
              <w:tabs>
                <w:tab w:val="center" w:pos="3199"/>
              </w:tabs>
              <w:adjustRightInd w:val="0"/>
              <w:snapToGrid w:val="0"/>
              <w:rPr>
                <w:bCs/>
                <w:iCs/>
                <w:color w:val="000000"/>
                <w:sz w:val="24"/>
              </w:rPr>
            </w:pPr>
            <w:r w:rsidRPr="004F45EB">
              <w:rPr>
                <w:bCs/>
                <w:iCs/>
                <w:color w:val="000000"/>
                <w:sz w:val="24"/>
              </w:rPr>
              <w:t>□</w:t>
            </w:r>
            <w:r w:rsidRPr="004F45EB">
              <w:rPr>
                <w:rFonts w:hAnsi="宋体"/>
                <w:sz w:val="24"/>
              </w:rPr>
              <w:t>其他</w:t>
            </w:r>
            <w:r w:rsidRPr="004F45EB">
              <w:rPr>
                <w:sz w:val="24"/>
              </w:rPr>
              <w:t xml:space="preserve"> </w:t>
            </w:r>
            <w:r w:rsidRPr="004F45EB">
              <w:rPr>
                <w:rFonts w:hAnsi="宋体"/>
                <w:sz w:val="24"/>
              </w:rPr>
              <w:t>（</w:t>
            </w:r>
            <w:proofErr w:type="gramStart"/>
            <w:r w:rsidRPr="004F45EB">
              <w:rPr>
                <w:rFonts w:hAnsi="宋体"/>
                <w:sz w:val="24"/>
                <w:u w:val="single"/>
              </w:rPr>
              <w:t>请文字</w:t>
            </w:r>
            <w:proofErr w:type="gramEnd"/>
            <w:r w:rsidRPr="004F45EB">
              <w:rPr>
                <w:rFonts w:hAnsi="宋体"/>
                <w:sz w:val="24"/>
                <w:u w:val="single"/>
              </w:rPr>
              <w:t>说明其他活动内容）</w:t>
            </w:r>
          </w:p>
        </w:tc>
      </w:tr>
      <w:tr w:rsidR="004A370E" w:rsidRPr="004F45EB" w:rsidTr="00713AD0">
        <w:tc>
          <w:tcPr>
            <w:tcW w:w="1702" w:type="dxa"/>
            <w:tcBorders>
              <w:top w:val="single" w:sz="4" w:space="0" w:color="auto"/>
              <w:left w:val="single" w:sz="4" w:space="0" w:color="auto"/>
              <w:bottom w:val="single" w:sz="4" w:space="0" w:color="auto"/>
              <w:right w:val="single" w:sz="4" w:space="0" w:color="auto"/>
            </w:tcBorders>
            <w:vAlign w:val="center"/>
          </w:tcPr>
          <w:p w:rsidR="004A370E" w:rsidRPr="004F45EB" w:rsidRDefault="00B82633" w:rsidP="003C5460">
            <w:pPr>
              <w:adjustRightInd w:val="0"/>
              <w:snapToGrid w:val="0"/>
              <w:rPr>
                <w:bCs/>
                <w:iCs/>
                <w:color w:val="000000"/>
                <w:sz w:val="24"/>
              </w:rPr>
            </w:pPr>
            <w:r w:rsidRPr="004F45EB">
              <w:rPr>
                <w:rFonts w:hAnsi="宋体"/>
                <w:bCs/>
                <w:iCs/>
                <w:color w:val="000000"/>
                <w:sz w:val="24"/>
              </w:rPr>
              <w:t>参与单位名称及人员姓名</w:t>
            </w:r>
          </w:p>
        </w:tc>
        <w:tc>
          <w:tcPr>
            <w:tcW w:w="7796" w:type="dxa"/>
            <w:tcBorders>
              <w:top w:val="single" w:sz="4" w:space="0" w:color="auto"/>
              <w:left w:val="single" w:sz="4" w:space="0" w:color="auto"/>
              <w:bottom w:val="single" w:sz="4" w:space="0" w:color="auto"/>
              <w:right w:val="single" w:sz="4" w:space="0" w:color="auto"/>
            </w:tcBorders>
            <w:vAlign w:val="center"/>
          </w:tcPr>
          <w:p w:rsidR="004A370E" w:rsidRPr="004F45EB" w:rsidRDefault="00CC3232" w:rsidP="00CC3232">
            <w:pPr>
              <w:adjustRightInd w:val="0"/>
              <w:snapToGrid w:val="0"/>
              <w:rPr>
                <w:bCs/>
                <w:iCs/>
                <w:color w:val="000000" w:themeColor="text1"/>
                <w:sz w:val="24"/>
              </w:rPr>
            </w:pPr>
            <w:r w:rsidRPr="004F45EB">
              <w:rPr>
                <w:rFonts w:hAnsi="宋体"/>
                <w:bCs/>
                <w:iCs/>
                <w:color w:val="000000" w:themeColor="text1"/>
                <w:sz w:val="24"/>
              </w:rPr>
              <w:t>国信证券：江维娜；</w:t>
            </w:r>
            <w:r w:rsidR="007D32EA" w:rsidRPr="004F45EB">
              <w:rPr>
                <w:rFonts w:hAnsi="宋体"/>
                <w:bCs/>
                <w:iCs/>
                <w:color w:val="000000"/>
                <w:sz w:val="24"/>
              </w:rPr>
              <w:t>东方证券</w:t>
            </w:r>
            <w:r w:rsidR="00640E7E" w:rsidRPr="004F45EB">
              <w:rPr>
                <w:rFonts w:hAnsi="宋体"/>
                <w:bCs/>
                <w:iCs/>
                <w:color w:val="000000"/>
                <w:sz w:val="24"/>
              </w:rPr>
              <w:t>：</w:t>
            </w:r>
            <w:r w:rsidR="007D32EA" w:rsidRPr="004F45EB">
              <w:rPr>
                <w:rFonts w:hAnsi="宋体"/>
                <w:bCs/>
                <w:iCs/>
                <w:color w:val="000000"/>
                <w:sz w:val="24"/>
              </w:rPr>
              <w:t>胡昊，黄文锋</w:t>
            </w:r>
            <w:r w:rsidR="00DF2CCC" w:rsidRPr="004F45EB">
              <w:rPr>
                <w:rFonts w:hAnsi="宋体"/>
                <w:bCs/>
                <w:iCs/>
                <w:color w:val="000000"/>
                <w:sz w:val="24"/>
              </w:rPr>
              <w:t>；</w:t>
            </w:r>
            <w:proofErr w:type="gramStart"/>
            <w:r w:rsidR="007D32EA" w:rsidRPr="004F45EB">
              <w:rPr>
                <w:rFonts w:hAnsi="宋体"/>
                <w:bCs/>
                <w:iCs/>
                <w:color w:val="000000"/>
                <w:sz w:val="24"/>
              </w:rPr>
              <w:t>承周资产</w:t>
            </w:r>
            <w:proofErr w:type="gramEnd"/>
            <w:r w:rsidR="00640E7E" w:rsidRPr="004F45EB">
              <w:rPr>
                <w:rFonts w:hAnsi="宋体"/>
                <w:bCs/>
                <w:iCs/>
                <w:color w:val="000000"/>
                <w:sz w:val="24"/>
              </w:rPr>
              <w:t>：</w:t>
            </w:r>
            <w:r w:rsidR="007D32EA" w:rsidRPr="004F45EB">
              <w:rPr>
                <w:rFonts w:hAnsi="宋体"/>
                <w:bCs/>
                <w:iCs/>
                <w:color w:val="000000"/>
                <w:sz w:val="24"/>
              </w:rPr>
              <w:t>兰水</w:t>
            </w:r>
            <w:r w:rsidR="00B82633" w:rsidRPr="004F45EB">
              <w:rPr>
                <w:rFonts w:hAnsi="宋体"/>
                <w:bCs/>
                <w:iCs/>
                <w:color w:val="000000"/>
                <w:sz w:val="24"/>
              </w:rPr>
              <w:t>；</w:t>
            </w:r>
            <w:r w:rsidR="007D32EA" w:rsidRPr="004F45EB">
              <w:rPr>
                <w:rFonts w:hAnsi="宋体"/>
                <w:bCs/>
                <w:iCs/>
                <w:color w:val="000000"/>
                <w:sz w:val="24"/>
              </w:rPr>
              <w:t>东方港湾</w:t>
            </w:r>
            <w:r w:rsidR="00640E7E" w:rsidRPr="004F45EB">
              <w:rPr>
                <w:rFonts w:hAnsi="宋体"/>
                <w:bCs/>
                <w:iCs/>
                <w:color w:val="000000"/>
                <w:sz w:val="24"/>
              </w:rPr>
              <w:t>：</w:t>
            </w:r>
            <w:proofErr w:type="gramStart"/>
            <w:r w:rsidR="007D32EA" w:rsidRPr="004F45EB">
              <w:rPr>
                <w:rFonts w:hAnsi="宋体"/>
                <w:bCs/>
                <w:iCs/>
                <w:color w:val="000000"/>
                <w:sz w:val="24"/>
              </w:rPr>
              <w:t>唐林凤</w:t>
            </w:r>
            <w:proofErr w:type="gramEnd"/>
            <w:r w:rsidR="00B82633" w:rsidRPr="004F45EB">
              <w:rPr>
                <w:rFonts w:hAnsi="宋体"/>
                <w:bCs/>
                <w:iCs/>
                <w:color w:val="000000"/>
                <w:sz w:val="24"/>
              </w:rPr>
              <w:t>；</w:t>
            </w:r>
            <w:r w:rsidR="007D32EA" w:rsidRPr="004F45EB">
              <w:rPr>
                <w:rFonts w:hAnsi="宋体"/>
                <w:bCs/>
                <w:iCs/>
                <w:color w:val="000000"/>
                <w:sz w:val="24"/>
              </w:rPr>
              <w:t>汇利资产</w:t>
            </w:r>
            <w:r w:rsidR="00640E7E" w:rsidRPr="004F45EB">
              <w:rPr>
                <w:rFonts w:hAnsi="宋体"/>
                <w:bCs/>
                <w:iCs/>
                <w:color w:val="000000"/>
                <w:sz w:val="24"/>
              </w:rPr>
              <w:t>：</w:t>
            </w:r>
            <w:r w:rsidR="007D32EA" w:rsidRPr="004F45EB">
              <w:rPr>
                <w:rFonts w:hAnsi="宋体"/>
                <w:bCs/>
                <w:iCs/>
                <w:color w:val="000000"/>
                <w:sz w:val="24"/>
              </w:rPr>
              <w:t>叶丽，王诗言</w:t>
            </w:r>
            <w:r w:rsidR="00B82633" w:rsidRPr="004F45EB">
              <w:rPr>
                <w:rFonts w:hAnsi="宋体"/>
                <w:bCs/>
                <w:iCs/>
                <w:color w:val="000000"/>
                <w:sz w:val="24"/>
              </w:rPr>
              <w:t>；</w:t>
            </w:r>
            <w:r w:rsidR="007D32EA" w:rsidRPr="004F45EB">
              <w:rPr>
                <w:rFonts w:hAnsi="宋体"/>
                <w:bCs/>
                <w:iCs/>
                <w:color w:val="000000"/>
                <w:sz w:val="24"/>
              </w:rPr>
              <w:t>华富基金</w:t>
            </w:r>
            <w:r w:rsidR="00640E7E" w:rsidRPr="004F45EB">
              <w:rPr>
                <w:rFonts w:hAnsi="宋体"/>
                <w:bCs/>
                <w:iCs/>
                <w:color w:val="000000"/>
                <w:sz w:val="24"/>
              </w:rPr>
              <w:t>：</w:t>
            </w:r>
            <w:r w:rsidR="007D32EA" w:rsidRPr="004F45EB">
              <w:rPr>
                <w:rFonts w:hAnsi="宋体"/>
                <w:bCs/>
                <w:iCs/>
                <w:color w:val="000000"/>
                <w:sz w:val="24"/>
              </w:rPr>
              <w:t>傅晟，王帅</w:t>
            </w:r>
            <w:r w:rsidR="00B82633" w:rsidRPr="004F45EB">
              <w:rPr>
                <w:rFonts w:hAnsi="宋体"/>
                <w:bCs/>
                <w:iCs/>
                <w:color w:val="000000"/>
                <w:sz w:val="24"/>
              </w:rPr>
              <w:t>；</w:t>
            </w:r>
            <w:r w:rsidR="007D32EA" w:rsidRPr="004F45EB">
              <w:rPr>
                <w:rFonts w:hAnsi="宋体"/>
                <w:bCs/>
                <w:iCs/>
                <w:color w:val="000000"/>
                <w:sz w:val="24"/>
              </w:rPr>
              <w:t>交银基金</w:t>
            </w:r>
            <w:r w:rsidR="00640E7E" w:rsidRPr="004F45EB">
              <w:rPr>
                <w:rFonts w:hAnsi="宋体"/>
                <w:bCs/>
                <w:iCs/>
                <w:color w:val="000000"/>
                <w:sz w:val="24"/>
              </w:rPr>
              <w:t>：</w:t>
            </w:r>
            <w:r w:rsidR="007D32EA" w:rsidRPr="004F45EB">
              <w:rPr>
                <w:rFonts w:hAnsi="宋体"/>
                <w:bCs/>
                <w:iCs/>
                <w:color w:val="000000"/>
                <w:sz w:val="24"/>
              </w:rPr>
              <w:t>庄琰</w:t>
            </w:r>
            <w:r w:rsidR="00B82633" w:rsidRPr="004F45EB">
              <w:rPr>
                <w:rFonts w:hAnsi="宋体"/>
                <w:bCs/>
                <w:iCs/>
                <w:color w:val="000000"/>
                <w:sz w:val="24"/>
              </w:rPr>
              <w:t>；</w:t>
            </w:r>
            <w:r w:rsidR="007D32EA" w:rsidRPr="004F45EB">
              <w:rPr>
                <w:rFonts w:hAnsi="宋体"/>
                <w:bCs/>
                <w:iCs/>
                <w:color w:val="000000"/>
                <w:sz w:val="24"/>
              </w:rPr>
              <w:t>国联安基金</w:t>
            </w:r>
            <w:r w:rsidR="0095364E" w:rsidRPr="004F45EB">
              <w:rPr>
                <w:rFonts w:hAnsi="宋体"/>
                <w:bCs/>
                <w:iCs/>
                <w:color w:val="000000"/>
                <w:sz w:val="24"/>
              </w:rPr>
              <w:t>：</w:t>
            </w:r>
            <w:r w:rsidR="007D32EA" w:rsidRPr="004F45EB">
              <w:rPr>
                <w:rFonts w:hAnsi="宋体"/>
                <w:bCs/>
                <w:iCs/>
                <w:color w:val="000000"/>
                <w:sz w:val="24"/>
              </w:rPr>
              <w:t>焦阳</w:t>
            </w:r>
            <w:r w:rsidR="007D022C" w:rsidRPr="004F45EB">
              <w:rPr>
                <w:rFonts w:hAnsi="宋体"/>
                <w:bCs/>
                <w:iCs/>
                <w:color w:val="000000" w:themeColor="text1"/>
                <w:sz w:val="24"/>
              </w:rPr>
              <w:t>；</w:t>
            </w:r>
            <w:r w:rsidR="007D32EA" w:rsidRPr="004F45EB">
              <w:rPr>
                <w:rFonts w:hAnsi="宋体"/>
                <w:bCs/>
                <w:iCs/>
                <w:color w:val="000000" w:themeColor="text1"/>
                <w:sz w:val="24"/>
              </w:rPr>
              <w:t>国泰君安：李子波；</w:t>
            </w:r>
            <w:r w:rsidR="007D32EA" w:rsidRPr="004F45EB">
              <w:rPr>
                <w:bCs/>
                <w:iCs/>
                <w:color w:val="000000" w:themeColor="text1"/>
                <w:sz w:val="24"/>
              </w:rPr>
              <w:t>ARS</w:t>
            </w:r>
            <w:r w:rsidR="007D32EA" w:rsidRPr="004F45EB">
              <w:rPr>
                <w:rFonts w:hAnsi="宋体"/>
                <w:bCs/>
                <w:iCs/>
                <w:color w:val="000000" w:themeColor="text1"/>
                <w:sz w:val="24"/>
              </w:rPr>
              <w:t>资管：吴晓薇；尚雅投资：</w:t>
            </w:r>
            <w:proofErr w:type="gramStart"/>
            <w:r w:rsidR="007D32EA" w:rsidRPr="004F45EB">
              <w:rPr>
                <w:rFonts w:hAnsi="宋体"/>
                <w:bCs/>
                <w:iCs/>
                <w:color w:val="000000" w:themeColor="text1"/>
                <w:sz w:val="24"/>
              </w:rPr>
              <w:t>汪新文</w:t>
            </w:r>
            <w:proofErr w:type="gramEnd"/>
            <w:r w:rsidR="007D32EA" w:rsidRPr="004F45EB">
              <w:rPr>
                <w:rFonts w:hAnsi="宋体"/>
                <w:bCs/>
                <w:iCs/>
                <w:color w:val="000000" w:themeColor="text1"/>
                <w:sz w:val="24"/>
              </w:rPr>
              <w:t>；财通基金：钱正昊</w:t>
            </w:r>
            <w:r w:rsidR="005B655D" w:rsidRPr="004F45EB">
              <w:rPr>
                <w:bCs/>
                <w:iCs/>
                <w:color w:val="000000" w:themeColor="text1"/>
                <w:sz w:val="24"/>
              </w:rPr>
              <w:t xml:space="preserve"> </w:t>
            </w:r>
          </w:p>
        </w:tc>
      </w:tr>
      <w:tr w:rsidR="004A370E" w:rsidRPr="004F45EB" w:rsidTr="00713AD0">
        <w:tc>
          <w:tcPr>
            <w:tcW w:w="1702" w:type="dxa"/>
            <w:tcBorders>
              <w:top w:val="single" w:sz="4" w:space="0" w:color="auto"/>
              <w:left w:val="single" w:sz="4" w:space="0" w:color="auto"/>
              <w:bottom w:val="single" w:sz="4" w:space="0" w:color="auto"/>
              <w:right w:val="single" w:sz="4" w:space="0" w:color="auto"/>
            </w:tcBorders>
            <w:vAlign w:val="center"/>
          </w:tcPr>
          <w:p w:rsidR="004A370E" w:rsidRPr="004F45EB" w:rsidRDefault="00B82633" w:rsidP="00640E7E">
            <w:pPr>
              <w:adjustRightInd w:val="0"/>
              <w:snapToGrid w:val="0"/>
              <w:rPr>
                <w:bCs/>
                <w:iCs/>
                <w:color w:val="000000"/>
                <w:sz w:val="24"/>
              </w:rPr>
            </w:pPr>
            <w:r w:rsidRPr="004F45EB">
              <w:rPr>
                <w:rFonts w:hAnsi="宋体"/>
                <w:bCs/>
                <w:iCs/>
                <w:color w:val="000000"/>
                <w:sz w:val="24"/>
              </w:rPr>
              <w:t>时间</w:t>
            </w:r>
          </w:p>
        </w:tc>
        <w:tc>
          <w:tcPr>
            <w:tcW w:w="7796" w:type="dxa"/>
            <w:tcBorders>
              <w:top w:val="single" w:sz="4" w:space="0" w:color="auto"/>
              <w:left w:val="single" w:sz="4" w:space="0" w:color="auto"/>
              <w:bottom w:val="single" w:sz="4" w:space="0" w:color="auto"/>
              <w:right w:val="single" w:sz="4" w:space="0" w:color="auto"/>
            </w:tcBorders>
            <w:vAlign w:val="center"/>
          </w:tcPr>
          <w:p w:rsidR="004A370E" w:rsidRPr="004F45EB" w:rsidRDefault="00B82633" w:rsidP="007D32EA">
            <w:pPr>
              <w:adjustRightInd w:val="0"/>
              <w:snapToGrid w:val="0"/>
              <w:rPr>
                <w:bCs/>
                <w:iCs/>
                <w:color w:val="000000"/>
                <w:sz w:val="24"/>
              </w:rPr>
            </w:pPr>
            <w:r w:rsidRPr="004F45EB">
              <w:rPr>
                <w:bCs/>
                <w:iCs/>
                <w:color w:val="000000"/>
                <w:sz w:val="24"/>
              </w:rPr>
              <w:t>201</w:t>
            </w:r>
            <w:r w:rsidR="00B041D7" w:rsidRPr="004F45EB">
              <w:rPr>
                <w:bCs/>
                <w:iCs/>
                <w:color w:val="000000"/>
                <w:sz w:val="24"/>
              </w:rPr>
              <w:t>5</w:t>
            </w:r>
            <w:r w:rsidRPr="004F45EB">
              <w:rPr>
                <w:rFonts w:hAnsi="宋体"/>
                <w:bCs/>
                <w:iCs/>
                <w:color w:val="000000"/>
                <w:sz w:val="24"/>
              </w:rPr>
              <w:t>年</w:t>
            </w:r>
            <w:r w:rsidR="007D32EA" w:rsidRPr="004F45EB">
              <w:rPr>
                <w:bCs/>
                <w:iCs/>
                <w:color w:val="000000"/>
                <w:sz w:val="24"/>
              </w:rPr>
              <w:t>6</w:t>
            </w:r>
            <w:r w:rsidRPr="004F45EB">
              <w:rPr>
                <w:rFonts w:hAnsi="宋体"/>
                <w:bCs/>
                <w:iCs/>
                <w:color w:val="000000"/>
                <w:sz w:val="24"/>
              </w:rPr>
              <w:t>月</w:t>
            </w:r>
            <w:r w:rsidR="007D32EA" w:rsidRPr="004F45EB">
              <w:rPr>
                <w:bCs/>
                <w:iCs/>
                <w:color w:val="000000"/>
                <w:sz w:val="24"/>
              </w:rPr>
              <w:t>12</w:t>
            </w:r>
            <w:r w:rsidRPr="004F45EB">
              <w:rPr>
                <w:rFonts w:hAnsi="宋体"/>
                <w:bCs/>
                <w:iCs/>
                <w:color w:val="000000"/>
                <w:sz w:val="24"/>
              </w:rPr>
              <w:t>日</w:t>
            </w:r>
          </w:p>
        </w:tc>
      </w:tr>
      <w:tr w:rsidR="004A370E" w:rsidRPr="004F45EB" w:rsidTr="00713AD0">
        <w:tc>
          <w:tcPr>
            <w:tcW w:w="1702" w:type="dxa"/>
            <w:tcBorders>
              <w:top w:val="single" w:sz="4" w:space="0" w:color="auto"/>
              <w:left w:val="single" w:sz="4" w:space="0" w:color="auto"/>
              <w:bottom w:val="single" w:sz="4" w:space="0" w:color="auto"/>
              <w:right w:val="single" w:sz="4" w:space="0" w:color="auto"/>
            </w:tcBorders>
            <w:vAlign w:val="center"/>
          </w:tcPr>
          <w:p w:rsidR="004A370E" w:rsidRPr="004F45EB" w:rsidRDefault="00B82633" w:rsidP="00640E7E">
            <w:pPr>
              <w:adjustRightInd w:val="0"/>
              <w:snapToGrid w:val="0"/>
              <w:rPr>
                <w:bCs/>
                <w:iCs/>
                <w:color w:val="000000"/>
                <w:sz w:val="24"/>
              </w:rPr>
            </w:pPr>
            <w:r w:rsidRPr="004F45EB">
              <w:rPr>
                <w:rFonts w:hAnsi="宋体"/>
                <w:bCs/>
                <w:iCs/>
                <w:color w:val="000000"/>
                <w:sz w:val="24"/>
              </w:rPr>
              <w:t>地点</w:t>
            </w:r>
          </w:p>
        </w:tc>
        <w:tc>
          <w:tcPr>
            <w:tcW w:w="7796" w:type="dxa"/>
            <w:tcBorders>
              <w:top w:val="single" w:sz="4" w:space="0" w:color="auto"/>
              <w:left w:val="single" w:sz="4" w:space="0" w:color="auto"/>
              <w:bottom w:val="single" w:sz="4" w:space="0" w:color="auto"/>
              <w:right w:val="single" w:sz="4" w:space="0" w:color="auto"/>
            </w:tcBorders>
            <w:vAlign w:val="center"/>
          </w:tcPr>
          <w:p w:rsidR="004A370E" w:rsidRPr="004F45EB" w:rsidRDefault="00CF1AFE" w:rsidP="00640E7E">
            <w:pPr>
              <w:adjustRightInd w:val="0"/>
              <w:snapToGrid w:val="0"/>
              <w:rPr>
                <w:bCs/>
                <w:iCs/>
                <w:color w:val="000000"/>
                <w:sz w:val="24"/>
              </w:rPr>
            </w:pPr>
            <w:r w:rsidRPr="004F45EB">
              <w:rPr>
                <w:rFonts w:hAnsi="宋体"/>
                <w:bCs/>
                <w:iCs/>
                <w:color w:val="000000"/>
                <w:sz w:val="24"/>
              </w:rPr>
              <w:t>上海国际</w:t>
            </w:r>
            <w:proofErr w:type="gramStart"/>
            <w:r w:rsidRPr="004F45EB">
              <w:rPr>
                <w:rFonts w:hAnsi="宋体"/>
                <w:bCs/>
                <w:iCs/>
                <w:color w:val="000000"/>
                <w:sz w:val="24"/>
              </w:rPr>
              <w:t>医学园</w:t>
            </w:r>
            <w:proofErr w:type="gramEnd"/>
            <w:r w:rsidR="008C7110" w:rsidRPr="004F45EB">
              <w:rPr>
                <w:bCs/>
                <w:iCs/>
                <w:color w:val="000000"/>
                <w:sz w:val="24"/>
              </w:rPr>
              <w:t>6</w:t>
            </w:r>
            <w:r w:rsidR="008C7110" w:rsidRPr="004F45EB">
              <w:rPr>
                <w:rFonts w:hAnsi="宋体"/>
                <w:bCs/>
                <w:iCs/>
                <w:color w:val="000000"/>
                <w:sz w:val="24"/>
              </w:rPr>
              <w:t>号楼</w:t>
            </w:r>
            <w:r w:rsidRPr="004F45EB">
              <w:rPr>
                <w:rFonts w:hAnsi="宋体"/>
                <w:bCs/>
                <w:iCs/>
                <w:color w:val="000000"/>
                <w:sz w:val="24"/>
              </w:rPr>
              <w:t>多功能厅</w:t>
            </w:r>
          </w:p>
        </w:tc>
      </w:tr>
      <w:tr w:rsidR="004A370E" w:rsidRPr="004F45EB" w:rsidTr="00713AD0">
        <w:tc>
          <w:tcPr>
            <w:tcW w:w="1702" w:type="dxa"/>
            <w:tcBorders>
              <w:top w:val="single" w:sz="4" w:space="0" w:color="auto"/>
              <w:left w:val="single" w:sz="4" w:space="0" w:color="auto"/>
              <w:bottom w:val="single" w:sz="4" w:space="0" w:color="auto"/>
              <w:right w:val="single" w:sz="4" w:space="0" w:color="auto"/>
            </w:tcBorders>
            <w:vAlign w:val="center"/>
          </w:tcPr>
          <w:p w:rsidR="004A370E" w:rsidRPr="004F45EB" w:rsidRDefault="00B82633" w:rsidP="00640E7E">
            <w:pPr>
              <w:adjustRightInd w:val="0"/>
              <w:snapToGrid w:val="0"/>
              <w:rPr>
                <w:bCs/>
                <w:iCs/>
                <w:color w:val="000000"/>
                <w:sz w:val="24"/>
              </w:rPr>
            </w:pPr>
            <w:r w:rsidRPr="004F45EB">
              <w:rPr>
                <w:rFonts w:hAnsi="宋体"/>
                <w:bCs/>
                <w:iCs/>
                <w:color w:val="000000"/>
                <w:sz w:val="24"/>
              </w:rPr>
              <w:t>上市公司接待人员姓名</w:t>
            </w:r>
          </w:p>
        </w:tc>
        <w:tc>
          <w:tcPr>
            <w:tcW w:w="7796" w:type="dxa"/>
            <w:tcBorders>
              <w:top w:val="single" w:sz="4" w:space="0" w:color="auto"/>
              <w:left w:val="single" w:sz="4" w:space="0" w:color="auto"/>
              <w:bottom w:val="single" w:sz="4" w:space="0" w:color="auto"/>
              <w:right w:val="single" w:sz="4" w:space="0" w:color="auto"/>
            </w:tcBorders>
            <w:vAlign w:val="center"/>
          </w:tcPr>
          <w:p w:rsidR="006803D4" w:rsidRPr="004F45EB" w:rsidRDefault="006803D4" w:rsidP="006803D4">
            <w:pPr>
              <w:adjustRightInd w:val="0"/>
              <w:snapToGrid w:val="0"/>
              <w:rPr>
                <w:bCs/>
                <w:iCs/>
                <w:color w:val="000000"/>
                <w:sz w:val="24"/>
              </w:rPr>
            </w:pPr>
            <w:r w:rsidRPr="004F45EB">
              <w:rPr>
                <w:rFonts w:hAnsi="宋体"/>
                <w:bCs/>
                <w:iCs/>
                <w:color w:val="000000"/>
                <w:sz w:val="24"/>
              </w:rPr>
              <w:t>德赛诊断系统</w:t>
            </w:r>
            <w:r w:rsidRPr="004F45EB">
              <w:rPr>
                <w:bCs/>
                <w:iCs/>
                <w:color w:val="000000"/>
                <w:sz w:val="24"/>
              </w:rPr>
              <w:t>(</w:t>
            </w:r>
            <w:r w:rsidRPr="004F45EB">
              <w:rPr>
                <w:rFonts w:hAnsi="宋体"/>
                <w:bCs/>
                <w:iCs/>
                <w:color w:val="000000"/>
                <w:sz w:val="24"/>
              </w:rPr>
              <w:t>上海</w:t>
            </w:r>
            <w:r w:rsidRPr="004F45EB">
              <w:rPr>
                <w:bCs/>
                <w:iCs/>
                <w:color w:val="000000"/>
                <w:sz w:val="24"/>
              </w:rPr>
              <w:t>)</w:t>
            </w:r>
            <w:r w:rsidRPr="004F45EB">
              <w:rPr>
                <w:rFonts w:hAnsi="宋体"/>
                <w:bCs/>
                <w:iCs/>
                <w:color w:val="000000"/>
                <w:sz w:val="24"/>
              </w:rPr>
              <w:t>有限公司</w:t>
            </w:r>
            <w:r w:rsidRPr="004F45EB">
              <w:rPr>
                <w:bCs/>
                <w:iCs/>
                <w:color w:val="000000"/>
                <w:sz w:val="24"/>
              </w:rPr>
              <w:t xml:space="preserve"> </w:t>
            </w:r>
            <w:r w:rsidRPr="004F45EB">
              <w:rPr>
                <w:rFonts w:hAnsi="宋体"/>
                <w:bCs/>
                <w:iCs/>
                <w:color w:val="000000"/>
                <w:sz w:val="24"/>
              </w:rPr>
              <w:t>总经理：钱震斌、技术总监：丁耀良、市场总监：孙</w:t>
            </w:r>
            <w:proofErr w:type="gramStart"/>
            <w:r w:rsidRPr="004F45EB">
              <w:rPr>
                <w:rFonts w:hAnsi="宋体"/>
                <w:bCs/>
                <w:iCs/>
                <w:color w:val="000000"/>
                <w:sz w:val="24"/>
              </w:rPr>
              <w:t>浩</w:t>
            </w:r>
            <w:proofErr w:type="gramEnd"/>
            <w:r w:rsidR="00CF1AFE" w:rsidRPr="004F45EB">
              <w:rPr>
                <w:rFonts w:hAnsi="宋体"/>
                <w:bCs/>
                <w:iCs/>
                <w:color w:val="000000"/>
                <w:sz w:val="24"/>
              </w:rPr>
              <w:t>。</w:t>
            </w:r>
            <w:r w:rsidRPr="004F45EB">
              <w:rPr>
                <w:bCs/>
                <w:iCs/>
                <w:color w:val="000000"/>
                <w:sz w:val="24"/>
              </w:rPr>
              <w:t xml:space="preserve"> </w:t>
            </w:r>
          </w:p>
          <w:p w:rsidR="004A370E" w:rsidRPr="004F45EB" w:rsidRDefault="006803D4" w:rsidP="006803D4">
            <w:pPr>
              <w:adjustRightInd w:val="0"/>
              <w:snapToGrid w:val="0"/>
              <w:rPr>
                <w:bCs/>
                <w:iCs/>
                <w:color w:val="000000"/>
                <w:sz w:val="24"/>
              </w:rPr>
            </w:pPr>
            <w:r w:rsidRPr="004F45EB">
              <w:rPr>
                <w:rFonts w:hAnsi="宋体"/>
                <w:bCs/>
                <w:iCs/>
                <w:color w:val="000000"/>
                <w:sz w:val="24"/>
              </w:rPr>
              <w:t>北京利德曼生化股份有限公司</w:t>
            </w:r>
            <w:r w:rsidRPr="004F45EB">
              <w:rPr>
                <w:bCs/>
                <w:iCs/>
                <w:color w:val="000000"/>
                <w:sz w:val="24"/>
              </w:rPr>
              <w:t xml:space="preserve">  </w:t>
            </w:r>
            <w:r w:rsidRPr="004F45EB">
              <w:rPr>
                <w:rFonts w:hAnsi="宋体"/>
                <w:bCs/>
                <w:iCs/>
                <w:color w:val="000000"/>
                <w:sz w:val="24"/>
              </w:rPr>
              <w:t>董事会秘书：牛巨辉。</w:t>
            </w:r>
          </w:p>
        </w:tc>
      </w:tr>
      <w:tr w:rsidR="004A370E" w:rsidRPr="004F45EB" w:rsidTr="00713AD0">
        <w:tc>
          <w:tcPr>
            <w:tcW w:w="1702" w:type="dxa"/>
            <w:tcBorders>
              <w:top w:val="single" w:sz="4" w:space="0" w:color="auto"/>
              <w:left w:val="single" w:sz="4" w:space="0" w:color="auto"/>
              <w:bottom w:val="single" w:sz="4" w:space="0" w:color="auto"/>
              <w:right w:val="single" w:sz="4" w:space="0" w:color="auto"/>
            </w:tcBorders>
            <w:vAlign w:val="center"/>
          </w:tcPr>
          <w:p w:rsidR="004A370E" w:rsidRPr="004F45EB" w:rsidRDefault="00B82633" w:rsidP="003C5460">
            <w:pPr>
              <w:adjustRightInd w:val="0"/>
              <w:snapToGrid w:val="0"/>
              <w:rPr>
                <w:bCs/>
                <w:iCs/>
                <w:color w:val="000000"/>
                <w:sz w:val="24"/>
              </w:rPr>
            </w:pPr>
            <w:r w:rsidRPr="004F45EB">
              <w:rPr>
                <w:rFonts w:hAnsi="宋体"/>
                <w:bCs/>
                <w:iCs/>
                <w:color w:val="000000"/>
                <w:sz w:val="24"/>
              </w:rPr>
              <w:t>投资者关系活动主要内容介绍</w:t>
            </w:r>
          </w:p>
        </w:tc>
        <w:tc>
          <w:tcPr>
            <w:tcW w:w="7796" w:type="dxa"/>
            <w:tcBorders>
              <w:top w:val="single" w:sz="4" w:space="0" w:color="auto"/>
              <w:left w:val="single" w:sz="4" w:space="0" w:color="auto"/>
              <w:bottom w:val="single" w:sz="4" w:space="0" w:color="auto"/>
              <w:right w:val="single" w:sz="4" w:space="0" w:color="auto"/>
            </w:tcBorders>
            <w:vAlign w:val="center"/>
          </w:tcPr>
          <w:p w:rsidR="004A370E" w:rsidRPr="004F45EB" w:rsidRDefault="00B82633" w:rsidP="00713AD0">
            <w:pPr>
              <w:adjustRightInd w:val="0"/>
              <w:snapToGrid w:val="0"/>
              <w:spacing w:line="420" w:lineRule="exact"/>
              <w:ind w:firstLineChars="200" w:firstLine="482"/>
              <w:rPr>
                <w:rFonts w:eastAsiaTheme="minorEastAsia" w:hAnsiTheme="minorEastAsia"/>
                <w:b/>
                <w:sz w:val="24"/>
              </w:rPr>
            </w:pPr>
            <w:r w:rsidRPr="004F45EB">
              <w:rPr>
                <w:rFonts w:eastAsiaTheme="minorEastAsia" w:hAnsiTheme="minorEastAsia"/>
                <w:b/>
                <w:sz w:val="24"/>
              </w:rPr>
              <w:t>主要议题：</w:t>
            </w:r>
          </w:p>
          <w:p w:rsidR="004A370E" w:rsidRPr="004F45EB" w:rsidRDefault="00AA7EF4"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投资者沟通与交流</w:t>
            </w:r>
            <w:r w:rsidR="00497385" w:rsidRPr="004F45EB">
              <w:rPr>
                <w:rFonts w:eastAsiaTheme="minorEastAsia" w:hAnsiTheme="minorEastAsia"/>
                <w:sz w:val="24"/>
              </w:rPr>
              <w:t>，参观德赛</w:t>
            </w:r>
            <w:r w:rsidR="008C7110" w:rsidRPr="004F45EB">
              <w:rPr>
                <w:rFonts w:eastAsiaTheme="minorEastAsia" w:hAnsiTheme="minorEastAsia"/>
                <w:sz w:val="24"/>
              </w:rPr>
              <w:t>诊断</w:t>
            </w:r>
            <w:r w:rsidR="00497385" w:rsidRPr="004F45EB">
              <w:rPr>
                <w:rFonts w:eastAsiaTheme="minorEastAsia" w:hAnsiTheme="minorEastAsia"/>
                <w:sz w:val="24"/>
              </w:rPr>
              <w:t>系统研发中心</w:t>
            </w:r>
            <w:r w:rsidR="00DE267D">
              <w:rPr>
                <w:rFonts w:eastAsiaTheme="minorEastAsia" w:hAnsiTheme="minorEastAsia" w:hint="eastAsia"/>
                <w:sz w:val="24"/>
              </w:rPr>
              <w:t>(</w:t>
            </w:r>
            <w:r w:rsidR="00BB02C2">
              <w:rPr>
                <w:rFonts w:eastAsiaTheme="minorEastAsia" w:hAnsiTheme="minorEastAsia" w:hint="eastAsia"/>
                <w:sz w:val="24"/>
              </w:rPr>
              <w:t>分子诊断</w:t>
            </w:r>
            <w:r w:rsidR="00DE267D">
              <w:rPr>
                <w:rFonts w:eastAsiaTheme="minorEastAsia" w:hAnsiTheme="minorEastAsia" w:hint="eastAsia"/>
                <w:sz w:val="24"/>
              </w:rPr>
              <w:t>试剂开发</w:t>
            </w:r>
            <w:r w:rsidR="00BB02C2">
              <w:rPr>
                <w:rFonts w:eastAsiaTheme="minorEastAsia" w:hAnsiTheme="minorEastAsia" w:hint="eastAsia"/>
                <w:sz w:val="24"/>
              </w:rPr>
              <w:t>实验室</w:t>
            </w:r>
            <w:r w:rsidR="00DE267D">
              <w:rPr>
                <w:rFonts w:eastAsiaTheme="minorEastAsia" w:hAnsiTheme="minorEastAsia" w:hint="eastAsia"/>
                <w:sz w:val="24"/>
              </w:rPr>
              <w:t>、免疫透射比浊和生化试剂开发平台</w:t>
            </w:r>
            <w:r w:rsidR="00DE267D">
              <w:rPr>
                <w:rFonts w:eastAsiaTheme="minorEastAsia" w:hAnsiTheme="minorEastAsia" w:hint="eastAsia"/>
                <w:sz w:val="24"/>
              </w:rPr>
              <w:t>)</w:t>
            </w:r>
            <w:r w:rsidR="00497385" w:rsidRPr="004F45EB">
              <w:rPr>
                <w:rFonts w:eastAsiaTheme="minorEastAsia" w:hAnsiTheme="minorEastAsia"/>
                <w:sz w:val="24"/>
              </w:rPr>
              <w:t>。</w:t>
            </w:r>
          </w:p>
          <w:p w:rsidR="004A370E" w:rsidRPr="004F45EB" w:rsidRDefault="00B82633" w:rsidP="00713AD0">
            <w:pPr>
              <w:adjustRightInd w:val="0"/>
              <w:snapToGrid w:val="0"/>
              <w:spacing w:line="420" w:lineRule="exact"/>
              <w:ind w:firstLineChars="200" w:firstLine="482"/>
              <w:rPr>
                <w:rFonts w:eastAsiaTheme="minorEastAsia" w:hAnsiTheme="minorEastAsia"/>
                <w:b/>
                <w:sz w:val="24"/>
              </w:rPr>
            </w:pPr>
            <w:r w:rsidRPr="004F45EB">
              <w:rPr>
                <w:rFonts w:eastAsiaTheme="minorEastAsia" w:hAnsiTheme="minorEastAsia"/>
                <w:b/>
                <w:sz w:val="24"/>
              </w:rPr>
              <w:t>发言记录：</w:t>
            </w:r>
          </w:p>
          <w:p w:rsidR="00A13681" w:rsidRPr="004F45EB" w:rsidRDefault="00A13681"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问</w:t>
            </w:r>
            <w:r w:rsidR="003F5690" w:rsidRPr="004F45EB">
              <w:rPr>
                <w:rFonts w:eastAsiaTheme="minorEastAsia" w:hAnsiTheme="minorEastAsia"/>
                <w:sz w:val="24"/>
              </w:rPr>
              <w:t>：</w:t>
            </w:r>
            <w:r w:rsidR="00722A4F" w:rsidRPr="004F45EB">
              <w:rPr>
                <w:rFonts w:eastAsiaTheme="minorEastAsia" w:hAnsiTheme="minorEastAsia"/>
                <w:sz w:val="24"/>
              </w:rPr>
              <w:t>免疫透射比</w:t>
            </w:r>
            <w:proofErr w:type="gramStart"/>
            <w:r w:rsidR="00722A4F" w:rsidRPr="004F45EB">
              <w:rPr>
                <w:rFonts w:eastAsiaTheme="minorEastAsia" w:hAnsiTheme="minorEastAsia"/>
                <w:sz w:val="24"/>
              </w:rPr>
              <w:t>浊</w:t>
            </w:r>
            <w:proofErr w:type="gramEnd"/>
            <w:r w:rsidR="00722A4F" w:rsidRPr="004F45EB">
              <w:rPr>
                <w:rFonts w:eastAsiaTheme="minorEastAsia" w:hAnsiTheme="minorEastAsia"/>
                <w:sz w:val="24"/>
              </w:rPr>
              <w:t>是否隶属于免疫领域</w:t>
            </w:r>
            <w:r w:rsidR="003F5690" w:rsidRPr="004F45EB">
              <w:rPr>
                <w:rFonts w:eastAsiaTheme="minorEastAsia" w:hAnsiTheme="minorEastAsia"/>
                <w:sz w:val="24"/>
              </w:rPr>
              <w:t>？</w:t>
            </w:r>
          </w:p>
          <w:p w:rsidR="00F15928" w:rsidRPr="004F45EB" w:rsidRDefault="00A13681"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答：</w:t>
            </w:r>
            <w:r w:rsidR="00722A4F" w:rsidRPr="004F45EB">
              <w:rPr>
                <w:rFonts w:eastAsiaTheme="minorEastAsia" w:hAnsiTheme="minorEastAsia"/>
                <w:sz w:val="24"/>
              </w:rPr>
              <w:t>免疫透射比浊是属于生化领域中的产品，与我们常说的免疫试剂是两个不同的概念，</w:t>
            </w:r>
            <w:r w:rsidR="008C7110" w:rsidRPr="004F45EB">
              <w:rPr>
                <w:rFonts w:eastAsiaTheme="minorEastAsia" w:hAnsiTheme="minorEastAsia"/>
                <w:sz w:val="24"/>
              </w:rPr>
              <w:t>虽然</w:t>
            </w:r>
            <w:r w:rsidR="00722A4F" w:rsidRPr="004F45EB">
              <w:rPr>
                <w:rFonts w:eastAsiaTheme="minorEastAsia" w:hAnsiTheme="minorEastAsia"/>
                <w:sz w:val="24"/>
              </w:rPr>
              <w:t>在原理上有相似之处</w:t>
            </w:r>
            <w:r w:rsidR="008C7110" w:rsidRPr="004F45EB">
              <w:rPr>
                <w:rFonts w:eastAsiaTheme="minorEastAsia" w:hAnsiTheme="minorEastAsia"/>
                <w:sz w:val="24"/>
              </w:rPr>
              <w:t>-</w:t>
            </w:r>
            <w:r w:rsidR="00722A4F" w:rsidRPr="004F45EB">
              <w:rPr>
                <w:rFonts w:eastAsiaTheme="minorEastAsia" w:hAnsiTheme="minorEastAsia"/>
                <w:sz w:val="24"/>
              </w:rPr>
              <w:t>都是抗原抗体的反应，但检测的方法学不一样，免疫透射比</w:t>
            </w:r>
            <w:proofErr w:type="gramStart"/>
            <w:r w:rsidR="00722A4F" w:rsidRPr="004F45EB">
              <w:rPr>
                <w:rFonts w:eastAsiaTheme="minorEastAsia" w:hAnsiTheme="minorEastAsia"/>
                <w:sz w:val="24"/>
              </w:rPr>
              <w:t>浊</w:t>
            </w:r>
            <w:proofErr w:type="gramEnd"/>
            <w:r w:rsidR="008C7110" w:rsidRPr="004F45EB">
              <w:rPr>
                <w:rFonts w:eastAsiaTheme="minorEastAsia" w:hAnsiTheme="minorEastAsia"/>
                <w:sz w:val="24"/>
              </w:rPr>
              <w:t>应用在</w:t>
            </w:r>
            <w:r w:rsidR="00722A4F" w:rsidRPr="004F45EB">
              <w:rPr>
                <w:rFonts w:eastAsiaTheme="minorEastAsia" w:hAnsiTheme="minorEastAsia"/>
                <w:sz w:val="24"/>
              </w:rPr>
              <w:t>常规的</w:t>
            </w:r>
            <w:r w:rsidR="008C7110" w:rsidRPr="004F45EB">
              <w:rPr>
                <w:rFonts w:eastAsiaTheme="minorEastAsia" w:hAnsiTheme="minorEastAsia"/>
                <w:sz w:val="24"/>
              </w:rPr>
              <w:t>生化</w:t>
            </w:r>
            <w:r w:rsidR="00722A4F" w:rsidRPr="004F45EB">
              <w:rPr>
                <w:rFonts w:eastAsiaTheme="minorEastAsia" w:hAnsiTheme="minorEastAsia"/>
                <w:sz w:val="24"/>
              </w:rPr>
              <w:t>分析仪</w:t>
            </w:r>
            <w:r w:rsidR="008C7110" w:rsidRPr="004F45EB">
              <w:rPr>
                <w:rFonts w:eastAsiaTheme="minorEastAsia" w:hAnsiTheme="minorEastAsia"/>
                <w:sz w:val="24"/>
              </w:rPr>
              <w:t>上使用</w:t>
            </w:r>
            <w:r w:rsidR="00722A4F" w:rsidRPr="004F45EB">
              <w:rPr>
                <w:rFonts w:eastAsiaTheme="minorEastAsia" w:hAnsiTheme="minorEastAsia"/>
                <w:sz w:val="24"/>
              </w:rPr>
              <w:t>。</w:t>
            </w:r>
          </w:p>
          <w:p w:rsidR="00A13681" w:rsidRPr="004F45EB" w:rsidRDefault="00A13681"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问：</w:t>
            </w:r>
            <w:r w:rsidR="00722A4F" w:rsidRPr="004F45EB">
              <w:rPr>
                <w:rFonts w:eastAsiaTheme="minorEastAsia" w:hAnsiTheme="minorEastAsia"/>
                <w:sz w:val="24"/>
              </w:rPr>
              <w:t>免疫透射比</w:t>
            </w:r>
            <w:proofErr w:type="gramStart"/>
            <w:r w:rsidR="00722A4F" w:rsidRPr="004F45EB">
              <w:rPr>
                <w:rFonts w:eastAsiaTheme="minorEastAsia" w:hAnsiTheme="minorEastAsia"/>
                <w:sz w:val="24"/>
              </w:rPr>
              <w:t>浊</w:t>
            </w:r>
            <w:proofErr w:type="gramEnd"/>
            <w:r w:rsidR="00722A4F" w:rsidRPr="004F45EB">
              <w:rPr>
                <w:rFonts w:eastAsiaTheme="minorEastAsia" w:hAnsiTheme="minorEastAsia"/>
                <w:sz w:val="24"/>
              </w:rPr>
              <w:t>试剂能测什么样的指标，在生化里面占的市场容量是多少</w:t>
            </w:r>
            <w:r w:rsidRPr="004F45EB">
              <w:rPr>
                <w:rFonts w:eastAsiaTheme="minorEastAsia" w:hAnsiTheme="minorEastAsia"/>
                <w:sz w:val="24"/>
              </w:rPr>
              <w:t>？</w:t>
            </w:r>
          </w:p>
          <w:p w:rsidR="00A13681" w:rsidRPr="004F45EB" w:rsidRDefault="00A13681"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答：</w:t>
            </w:r>
            <w:r w:rsidR="00722A4F" w:rsidRPr="004F45EB">
              <w:rPr>
                <w:rFonts w:eastAsiaTheme="minorEastAsia" w:hAnsiTheme="minorEastAsia"/>
                <w:sz w:val="24"/>
              </w:rPr>
              <w:t>免疫透射比</w:t>
            </w:r>
            <w:proofErr w:type="gramStart"/>
            <w:r w:rsidR="00722A4F" w:rsidRPr="004F45EB">
              <w:rPr>
                <w:rFonts w:eastAsiaTheme="minorEastAsia" w:hAnsiTheme="minorEastAsia"/>
                <w:sz w:val="24"/>
              </w:rPr>
              <w:t>浊</w:t>
            </w:r>
            <w:proofErr w:type="gramEnd"/>
            <w:r w:rsidR="00722A4F" w:rsidRPr="004F45EB">
              <w:rPr>
                <w:rFonts w:eastAsiaTheme="minorEastAsia" w:hAnsiTheme="minorEastAsia"/>
                <w:sz w:val="24"/>
              </w:rPr>
              <w:t>试剂反应原理</w:t>
            </w:r>
            <w:r w:rsidR="008C7110" w:rsidRPr="004F45EB">
              <w:rPr>
                <w:rFonts w:eastAsiaTheme="minorEastAsia" w:hAnsiTheme="minorEastAsia"/>
                <w:sz w:val="24"/>
              </w:rPr>
              <w:t>同</w:t>
            </w:r>
            <w:r w:rsidR="00722A4F" w:rsidRPr="004F45EB">
              <w:rPr>
                <w:rFonts w:eastAsiaTheme="minorEastAsia" w:hAnsiTheme="minorEastAsia"/>
                <w:sz w:val="24"/>
              </w:rPr>
              <w:t>免疫试剂的反应原理</w:t>
            </w:r>
            <w:r w:rsidR="008C7110" w:rsidRPr="004F45EB">
              <w:rPr>
                <w:rFonts w:eastAsiaTheme="minorEastAsia" w:hAnsiTheme="minorEastAsia"/>
                <w:sz w:val="24"/>
              </w:rPr>
              <w:t>相类似。</w:t>
            </w:r>
            <w:r w:rsidR="00722A4F" w:rsidRPr="004F45EB">
              <w:rPr>
                <w:rFonts w:eastAsiaTheme="minorEastAsia" w:hAnsiTheme="minorEastAsia"/>
                <w:sz w:val="24"/>
              </w:rPr>
              <w:t>目前免疫和生化是相互渗透的概念，也就是说有</w:t>
            </w:r>
            <w:r w:rsidR="008C7110" w:rsidRPr="004F45EB">
              <w:rPr>
                <w:rFonts w:eastAsiaTheme="minorEastAsia" w:hAnsiTheme="minorEastAsia"/>
                <w:sz w:val="24"/>
              </w:rPr>
              <w:t>不少</w:t>
            </w:r>
            <w:r w:rsidR="00722A4F" w:rsidRPr="004F45EB">
              <w:rPr>
                <w:rFonts w:eastAsiaTheme="minorEastAsia" w:hAnsiTheme="minorEastAsia"/>
                <w:sz w:val="24"/>
              </w:rPr>
              <w:t>的免疫类的项目可以在生化的仪器上完成检测，也就是说生化在</w:t>
            </w:r>
            <w:r w:rsidR="007913E1" w:rsidRPr="004F45EB">
              <w:rPr>
                <w:rFonts w:eastAsiaTheme="minorEastAsia" w:hAnsiTheme="minorEastAsia"/>
                <w:sz w:val="24"/>
              </w:rPr>
              <w:t>蚕食</w:t>
            </w:r>
            <w:r w:rsidR="00722A4F" w:rsidRPr="004F45EB">
              <w:rPr>
                <w:rFonts w:eastAsiaTheme="minorEastAsia" w:hAnsiTheme="minorEastAsia"/>
                <w:sz w:val="24"/>
              </w:rPr>
              <w:t>一部分免疫的项目，免疫也会拿走一部分生化的检测项目，这是相互渗</w:t>
            </w:r>
            <w:r w:rsidR="00CF16B2" w:rsidRPr="004F45EB">
              <w:rPr>
                <w:rFonts w:eastAsiaTheme="minorEastAsia" w:hAnsiTheme="minorEastAsia"/>
                <w:sz w:val="24"/>
              </w:rPr>
              <w:t>透的一个过程</w:t>
            </w:r>
            <w:r w:rsidR="0021184F" w:rsidRPr="004F45EB">
              <w:rPr>
                <w:rFonts w:eastAsiaTheme="minorEastAsia" w:hAnsiTheme="minorEastAsia"/>
                <w:sz w:val="24"/>
              </w:rPr>
              <w:t>。</w:t>
            </w:r>
            <w:r w:rsidR="00CF16B2" w:rsidRPr="004F45EB">
              <w:rPr>
                <w:rFonts w:eastAsiaTheme="minorEastAsia" w:hAnsiTheme="minorEastAsia"/>
                <w:sz w:val="24"/>
              </w:rPr>
              <w:t>从目前来讲，生化拿走免疫的部分多，</w:t>
            </w:r>
            <w:r w:rsidR="008C7110" w:rsidRPr="004F45EB">
              <w:rPr>
                <w:rFonts w:eastAsiaTheme="minorEastAsia" w:hAnsiTheme="minorEastAsia"/>
                <w:sz w:val="24"/>
              </w:rPr>
              <w:t>但</w:t>
            </w:r>
            <w:r w:rsidR="00CF16B2" w:rsidRPr="004F45EB">
              <w:rPr>
                <w:rFonts w:eastAsiaTheme="minorEastAsia" w:hAnsiTheme="minorEastAsia"/>
                <w:sz w:val="24"/>
              </w:rPr>
              <w:t>免疫</w:t>
            </w:r>
            <w:r w:rsidR="008C7110" w:rsidRPr="004F45EB">
              <w:rPr>
                <w:rFonts w:eastAsiaTheme="minorEastAsia" w:hAnsiTheme="minorEastAsia"/>
                <w:sz w:val="24"/>
              </w:rPr>
              <w:t>项目本身</w:t>
            </w:r>
            <w:r w:rsidR="00CF16B2" w:rsidRPr="004F45EB">
              <w:rPr>
                <w:rFonts w:eastAsiaTheme="minorEastAsia" w:hAnsiTheme="minorEastAsia"/>
                <w:sz w:val="24"/>
              </w:rPr>
              <w:t>的扩增</w:t>
            </w:r>
            <w:r w:rsidR="008C7110" w:rsidRPr="004F45EB">
              <w:rPr>
                <w:rFonts w:eastAsiaTheme="minorEastAsia" w:hAnsiTheme="minorEastAsia"/>
                <w:sz w:val="24"/>
              </w:rPr>
              <w:t>也很快</w:t>
            </w:r>
            <w:r w:rsidR="00CF16B2" w:rsidRPr="004F45EB">
              <w:rPr>
                <w:rFonts w:eastAsiaTheme="minorEastAsia" w:hAnsiTheme="minorEastAsia"/>
                <w:sz w:val="24"/>
              </w:rPr>
              <w:t>，免疫会不断寻找新的</w:t>
            </w:r>
            <w:r w:rsidR="008C7110" w:rsidRPr="004F45EB">
              <w:rPr>
                <w:rFonts w:eastAsiaTheme="minorEastAsia" w:hAnsiTheme="minorEastAsia"/>
                <w:sz w:val="24"/>
              </w:rPr>
              <w:t>标志物</w:t>
            </w:r>
            <w:r w:rsidR="00CF16B2" w:rsidRPr="004F45EB">
              <w:rPr>
                <w:rFonts w:eastAsiaTheme="minorEastAsia" w:hAnsiTheme="minorEastAsia"/>
                <w:sz w:val="24"/>
              </w:rPr>
              <w:t>，检测的灵敏度也更高一些。根据前几年的统计，仅特定蛋白这样一个检测市场就将近十个亿左右。</w:t>
            </w:r>
          </w:p>
          <w:p w:rsidR="00A13681" w:rsidRPr="004F45EB" w:rsidRDefault="00A13681"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lastRenderedPageBreak/>
              <w:t>问：</w:t>
            </w:r>
            <w:r w:rsidR="004B5C9E" w:rsidRPr="004F45EB">
              <w:rPr>
                <w:rFonts w:eastAsiaTheme="minorEastAsia" w:hAnsiTheme="minorEastAsia"/>
                <w:sz w:val="24"/>
              </w:rPr>
              <w:t>特定蛋白是免疫</w:t>
            </w:r>
            <w:proofErr w:type="gramStart"/>
            <w:r w:rsidR="004B5C9E" w:rsidRPr="004F45EB">
              <w:rPr>
                <w:rFonts w:eastAsiaTheme="minorEastAsia" w:hAnsiTheme="minorEastAsia"/>
                <w:sz w:val="24"/>
              </w:rPr>
              <w:t>透射比浊用的</w:t>
            </w:r>
            <w:proofErr w:type="gramEnd"/>
            <w:r w:rsidR="004B5C9E" w:rsidRPr="004F45EB">
              <w:rPr>
                <w:rFonts w:eastAsiaTheme="minorEastAsia" w:hAnsiTheme="minorEastAsia"/>
                <w:sz w:val="24"/>
              </w:rPr>
              <w:t>比较多的产品吗</w:t>
            </w:r>
            <w:r w:rsidRPr="004F45EB">
              <w:rPr>
                <w:rFonts w:eastAsiaTheme="minorEastAsia" w:hAnsiTheme="minorEastAsia"/>
                <w:sz w:val="24"/>
              </w:rPr>
              <w:t>？</w:t>
            </w:r>
          </w:p>
          <w:p w:rsidR="0017422B" w:rsidRPr="004F45EB" w:rsidRDefault="00A13681"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答：</w:t>
            </w:r>
            <w:r w:rsidR="004B5C9E" w:rsidRPr="004F45EB">
              <w:rPr>
                <w:rFonts w:eastAsiaTheme="minorEastAsia" w:hAnsiTheme="minorEastAsia"/>
                <w:sz w:val="24"/>
              </w:rPr>
              <w:t>免疫透射比</w:t>
            </w:r>
            <w:proofErr w:type="gramStart"/>
            <w:r w:rsidR="004B5C9E" w:rsidRPr="004F45EB">
              <w:rPr>
                <w:rFonts w:eastAsiaTheme="minorEastAsia" w:hAnsiTheme="minorEastAsia"/>
                <w:sz w:val="24"/>
              </w:rPr>
              <w:t>浊</w:t>
            </w:r>
            <w:proofErr w:type="gramEnd"/>
            <w:r w:rsidR="004B5C9E" w:rsidRPr="004F45EB">
              <w:rPr>
                <w:rFonts w:eastAsiaTheme="minorEastAsia" w:hAnsiTheme="minorEastAsia"/>
                <w:sz w:val="24"/>
              </w:rPr>
              <w:t>主要针对的就是特定蛋白</w:t>
            </w:r>
            <w:r w:rsidR="00A0394E" w:rsidRPr="004F45EB">
              <w:rPr>
                <w:rFonts w:eastAsiaTheme="minorEastAsia" w:hAnsiTheme="minorEastAsia"/>
                <w:sz w:val="24"/>
              </w:rPr>
              <w:t>。</w:t>
            </w:r>
          </w:p>
          <w:p w:rsidR="00A13681" w:rsidRPr="004F45EB" w:rsidRDefault="00A13681"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问：</w:t>
            </w:r>
            <w:r w:rsidR="004B5C9E" w:rsidRPr="004F45EB">
              <w:rPr>
                <w:rFonts w:eastAsiaTheme="minorEastAsia" w:hAnsiTheme="minorEastAsia"/>
                <w:sz w:val="24"/>
              </w:rPr>
              <w:t>特定蛋白这个项目用免疫</w:t>
            </w:r>
            <w:proofErr w:type="gramStart"/>
            <w:r w:rsidR="004B5C9E" w:rsidRPr="004F45EB">
              <w:rPr>
                <w:rFonts w:eastAsiaTheme="minorEastAsia" w:hAnsiTheme="minorEastAsia"/>
                <w:sz w:val="24"/>
              </w:rPr>
              <w:t>透射比浊做的</w:t>
            </w:r>
            <w:proofErr w:type="gramEnd"/>
            <w:r w:rsidR="004B5C9E" w:rsidRPr="004F45EB">
              <w:rPr>
                <w:rFonts w:eastAsiaTheme="minorEastAsia" w:hAnsiTheme="minorEastAsia"/>
                <w:sz w:val="24"/>
              </w:rPr>
              <w:t>比例有多少</w:t>
            </w:r>
            <w:r w:rsidR="0005658C" w:rsidRPr="004F45EB">
              <w:rPr>
                <w:rFonts w:eastAsiaTheme="minorEastAsia" w:hAnsiTheme="minorEastAsia"/>
                <w:sz w:val="24"/>
              </w:rPr>
              <w:t>？</w:t>
            </w:r>
          </w:p>
          <w:p w:rsidR="00835F74" w:rsidRPr="004F45EB" w:rsidRDefault="00A13681"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答：</w:t>
            </w:r>
            <w:r w:rsidR="004B5C9E" w:rsidRPr="004F45EB">
              <w:rPr>
                <w:rFonts w:eastAsiaTheme="minorEastAsia" w:hAnsiTheme="minorEastAsia"/>
                <w:sz w:val="24"/>
              </w:rPr>
              <w:t>如果从三甲医院这个层面来讲真的是不高，我们从卫生部室间质评的</w:t>
            </w:r>
            <w:r w:rsidR="008C7110" w:rsidRPr="004F45EB">
              <w:rPr>
                <w:rFonts w:eastAsiaTheme="minorEastAsia" w:hAnsiTheme="minorEastAsia"/>
                <w:sz w:val="24"/>
              </w:rPr>
              <w:t>数据</w:t>
            </w:r>
            <w:r w:rsidR="004B5C9E" w:rsidRPr="004F45EB">
              <w:rPr>
                <w:rFonts w:eastAsiaTheme="minorEastAsia" w:hAnsiTheme="minorEastAsia"/>
                <w:sz w:val="24"/>
              </w:rPr>
              <w:t>来看目前采用免疫透射比</w:t>
            </w:r>
            <w:proofErr w:type="gramStart"/>
            <w:r w:rsidR="004B5C9E" w:rsidRPr="004F45EB">
              <w:rPr>
                <w:rFonts w:eastAsiaTheme="minorEastAsia" w:hAnsiTheme="minorEastAsia"/>
                <w:sz w:val="24"/>
              </w:rPr>
              <w:t>浊</w:t>
            </w:r>
            <w:proofErr w:type="gramEnd"/>
            <w:r w:rsidR="004B5C9E" w:rsidRPr="004F45EB">
              <w:rPr>
                <w:rFonts w:eastAsiaTheme="minorEastAsia" w:hAnsiTheme="minorEastAsia"/>
                <w:sz w:val="24"/>
              </w:rPr>
              <w:t>方法来做的不到</w:t>
            </w:r>
            <w:r w:rsidR="004B5C9E" w:rsidRPr="004F45EB">
              <w:rPr>
                <w:rFonts w:eastAsiaTheme="minorEastAsia" w:hAnsiTheme="minorEastAsia"/>
                <w:sz w:val="24"/>
              </w:rPr>
              <w:t>30%</w:t>
            </w:r>
            <w:r w:rsidR="00835F74" w:rsidRPr="004F45EB">
              <w:rPr>
                <w:rFonts w:eastAsiaTheme="minorEastAsia" w:hAnsiTheme="minorEastAsia"/>
                <w:sz w:val="24"/>
              </w:rPr>
              <w:t>，</w:t>
            </w:r>
            <w:r w:rsidR="00835F74" w:rsidRPr="004F45EB">
              <w:rPr>
                <w:rFonts w:eastAsiaTheme="minorEastAsia" w:hAnsiTheme="minorEastAsia"/>
                <w:sz w:val="24"/>
              </w:rPr>
              <w:t>70%</w:t>
            </w:r>
            <w:r w:rsidR="00835F74" w:rsidRPr="004F45EB">
              <w:rPr>
                <w:rFonts w:eastAsiaTheme="minorEastAsia" w:hAnsiTheme="minorEastAsia"/>
                <w:sz w:val="24"/>
              </w:rPr>
              <w:t>还是用免疫</w:t>
            </w:r>
            <w:r w:rsidR="008C7110" w:rsidRPr="004F45EB">
              <w:rPr>
                <w:rFonts w:eastAsiaTheme="minorEastAsia" w:hAnsiTheme="minorEastAsia"/>
                <w:sz w:val="24"/>
              </w:rPr>
              <w:t>散射比浊</w:t>
            </w:r>
            <w:r w:rsidR="00835F74" w:rsidRPr="004F45EB">
              <w:rPr>
                <w:rFonts w:eastAsiaTheme="minorEastAsia" w:hAnsiTheme="minorEastAsia"/>
                <w:sz w:val="24"/>
              </w:rPr>
              <w:t>在做</w:t>
            </w:r>
            <w:r w:rsidR="00B6160A" w:rsidRPr="004F45EB">
              <w:rPr>
                <w:rFonts w:eastAsiaTheme="minorEastAsia" w:hAnsiTheme="minorEastAsia"/>
                <w:sz w:val="24"/>
              </w:rPr>
              <w:t>。</w:t>
            </w:r>
            <w:r w:rsidR="00497385" w:rsidRPr="004F45EB">
              <w:rPr>
                <w:rFonts w:eastAsiaTheme="minorEastAsia" w:hAnsiTheme="minorEastAsia"/>
                <w:sz w:val="24"/>
              </w:rPr>
              <w:t>但是我认为，现在</w:t>
            </w:r>
            <w:r w:rsidR="00835F74" w:rsidRPr="004F45EB">
              <w:rPr>
                <w:rFonts w:eastAsiaTheme="minorEastAsia" w:hAnsiTheme="minorEastAsia"/>
                <w:sz w:val="24"/>
              </w:rPr>
              <w:t>转过来的速度是非常快的，而且反而是下面的二级或一级医院转</w:t>
            </w:r>
            <w:r w:rsidR="008C7110" w:rsidRPr="004F45EB">
              <w:rPr>
                <w:rFonts w:eastAsiaTheme="minorEastAsia" w:hAnsiTheme="minorEastAsia"/>
                <w:sz w:val="24"/>
              </w:rPr>
              <w:t>得</w:t>
            </w:r>
            <w:r w:rsidR="00835F74" w:rsidRPr="004F45EB">
              <w:rPr>
                <w:rFonts w:eastAsiaTheme="minorEastAsia" w:hAnsiTheme="minorEastAsia"/>
                <w:sz w:val="24"/>
              </w:rPr>
              <w:t>更快。目前主要医院还在使用免疫散射试剂的原因是现在收费还是不同的，</w:t>
            </w:r>
            <w:r w:rsidR="008C7110" w:rsidRPr="004F45EB">
              <w:rPr>
                <w:rFonts w:eastAsiaTheme="minorEastAsia" w:hAnsiTheme="minorEastAsia"/>
                <w:sz w:val="24"/>
              </w:rPr>
              <w:t>相同项目免疫散射的收费大约是免疫透射的</w:t>
            </w:r>
            <w:r w:rsidR="008C7110" w:rsidRPr="004F45EB">
              <w:rPr>
                <w:rFonts w:eastAsiaTheme="minorEastAsia" w:hAnsiTheme="minorEastAsia"/>
                <w:sz w:val="24"/>
              </w:rPr>
              <w:t>2</w:t>
            </w:r>
            <w:r w:rsidR="008C7110" w:rsidRPr="004F45EB">
              <w:rPr>
                <w:rFonts w:eastAsiaTheme="minorEastAsia" w:hAnsiTheme="minorEastAsia"/>
                <w:sz w:val="24"/>
              </w:rPr>
              <w:t>倍。</w:t>
            </w:r>
            <w:r w:rsidR="00835F74" w:rsidRPr="004F45EB">
              <w:rPr>
                <w:rFonts w:eastAsiaTheme="minorEastAsia" w:hAnsiTheme="minorEastAsia"/>
                <w:sz w:val="24"/>
              </w:rPr>
              <w:t>随着国家</w:t>
            </w:r>
            <w:proofErr w:type="gramStart"/>
            <w:r w:rsidR="00835F74" w:rsidRPr="004F45EB">
              <w:rPr>
                <w:rFonts w:eastAsiaTheme="minorEastAsia" w:hAnsiTheme="minorEastAsia"/>
                <w:sz w:val="24"/>
              </w:rPr>
              <w:t>医</w:t>
            </w:r>
            <w:proofErr w:type="gramEnd"/>
            <w:r w:rsidR="00835F74" w:rsidRPr="004F45EB">
              <w:rPr>
                <w:rFonts w:eastAsiaTheme="minorEastAsia" w:hAnsiTheme="minorEastAsia"/>
                <w:sz w:val="24"/>
              </w:rPr>
              <w:t>改的推行，</w:t>
            </w:r>
            <w:r w:rsidR="008C7110" w:rsidRPr="004F45EB">
              <w:rPr>
                <w:rFonts w:eastAsiaTheme="minorEastAsia" w:hAnsiTheme="minorEastAsia"/>
                <w:sz w:val="24"/>
              </w:rPr>
              <w:t>趋向于</w:t>
            </w:r>
            <w:r w:rsidR="00835F74" w:rsidRPr="004F45EB">
              <w:rPr>
                <w:rFonts w:eastAsiaTheme="minorEastAsia" w:hAnsiTheme="minorEastAsia"/>
                <w:sz w:val="24"/>
              </w:rPr>
              <w:t>将不同方法学的收费</w:t>
            </w:r>
            <w:r w:rsidR="008C7110" w:rsidRPr="004F45EB">
              <w:rPr>
                <w:rFonts w:eastAsiaTheme="minorEastAsia" w:hAnsiTheme="minorEastAsia"/>
                <w:sz w:val="24"/>
              </w:rPr>
              <w:t>统一起来</w:t>
            </w:r>
            <w:r w:rsidR="00835F74" w:rsidRPr="004F45EB">
              <w:rPr>
                <w:rFonts w:eastAsiaTheme="minorEastAsia" w:hAnsiTheme="minorEastAsia"/>
                <w:sz w:val="24"/>
              </w:rPr>
              <w:t>，之后会对免疫比浊试剂替代免疫散射试剂有一个提升的作用。</w:t>
            </w:r>
          </w:p>
          <w:p w:rsidR="00A13681" w:rsidRPr="004F45EB" w:rsidRDefault="00A13681"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问：</w:t>
            </w:r>
            <w:r w:rsidR="00835F74" w:rsidRPr="004F45EB">
              <w:rPr>
                <w:rFonts w:eastAsiaTheme="minorEastAsia" w:hAnsiTheme="minorEastAsia"/>
                <w:sz w:val="24"/>
              </w:rPr>
              <w:t>免疫透射和免疫散射的试剂是一样的吗</w:t>
            </w:r>
            <w:r w:rsidRPr="004F45EB">
              <w:rPr>
                <w:rFonts w:eastAsiaTheme="minorEastAsia" w:hAnsiTheme="minorEastAsia"/>
                <w:sz w:val="24"/>
              </w:rPr>
              <w:t>？</w:t>
            </w:r>
          </w:p>
          <w:p w:rsidR="00A13681" w:rsidRPr="004F45EB" w:rsidRDefault="00A13681"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答：</w:t>
            </w:r>
            <w:r w:rsidR="00835F74" w:rsidRPr="004F45EB">
              <w:rPr>
                <w:rFonts w:eastAsiaTheme="minorEastAsia" w:hAnsiTheme="minorEastAsia"/>
                <w:sz w:val="24"/>
              </w:rPr>
              <w:t>免疫</w:t>
            </w:r>
            <w:proofErr w:type="gramStart"/>
            <w:r w:rsidR="00835F74" w:rsidRPr="004F45EB">
              <w:rPr>
                <w:rFonts w:eastAsiaTheme="minorEastAsia" w:hAnsiTheme="minorEastAsia"/>
                <w:sz w:val="24"/>
              </w:rPr>
              <w:t>透射</w:t>
            </w:r>
            <w:r w:rsidR="008C7110" w:rsidRPr="004F45EB">
              <w:rPr>
                <w:rFonts w:eastAsiaTheme="minorEastAsia" w:hAnsiTheme="minorEastAsia"/>
                <w:sz w:val="24"/>
              </w:rPr>
              <w:t>比浊</w:t>
            </w:r>
            <w:r w:rsidR="00835F74" w:rsidRPr="004F45EB">
              <w:rPr>
                <w:rFonts w:eastAsiaTheme="minorEastAsia" w:hAnsiTheme="minorEastAsia"/>
                <w:sz w:val="24"/>
              </w:rPr>
              <w:t>比免疫</w:t>
            </w:r>
            <w:proofErr w:type="gramEnd"/>
            <w:r w:rsidR="00835F74" w:rsidRPr="004F45EB">
              <w:rPr>
                <w:rFonts w:eastAsiaTheme="minorEastAsia" w:hAnsiTheme="minorEastAsia"/>
                <w:sz w:val="24"/>
              </w:rPr>
              <w:t>散射</w:t>
            </w:r>
            <w:r w:rsidR="008C7110" w:rsidRPr="004F45EB">
              <w:rPr>
                <w:rFonts w:eastAsiaTheme="minorEastAsia" w:hAnsiTheme="minorEastAsia"/>
                <w:sz w:val="24"/>
              </w:rPr>
              <w:t>比浊</w:t>
            </w:r>
            <w:r w:rsidR="00835F74" w:rsidRPr="004F45EB">
              <w:rPr>
                <w:rFonts w:eastAsiaTheme="minorEastAsia" w:hAnsiTheme="minorEastAsia"/>
                <w:sz w:val="24"/>
              </w:rPr>
              <w:t>的精密度要好</w:t>
            </w:r>
            <w:r w:rsidR="008C7110" w:rsidRPr="004F45EB">
              <w:rPr>
                <w:rFonts w:eastAsiaTheme="minorEastAsia" w:hAnsiTheme="minorEastAsia"/>
                <w:sz w:val="24"/>
              </w:rPr>
              <w:t>得</w:t>
            </w:r>
            <w:r w:rsidR="00835F74" w:rsidRPr="004F45EB">
              <w:rPr>
                <w:rFonts w:eastAsiaTheme="minorEastAsia" w:hAnsiTheme="minorEastAsia"/>
                <w:sz w:val="24"/>
              </w:rPr>
              <w:t>多</w:t>
            </w:r>
            <w:r w:rsidR="00EE479D" w:rsidRPr="004F45EB">
              <w:rPr>
                <w:rFonts w:eastAsiaTheme="minorEastAsia" w:hAnsiTheme="minorEastAsia"/>
                <w:sz w:val="24"/>
              </w:rPr>
              <w:t>。</w:t>
            </w:r>
            <w:r w:rsidR="00835F74" w:rsidRPr="004F45EB">
              <w:rPr>
                <w:rFonts w:eastAsiaTheme="minorEastAsia" w:hAnsiTheme="minorEastAsia"/>
                <w:sz w:val="24"/>
              </w:rPr>
              <w:t>免疫散射的技术已经停止更新了，而免疫透射比</w:t>
            </w:r>
            <w:proofErr w:type="gramStart"/>
            <w:r w:rsidR="00835F74" w:rsidRPr="004F45EB">
              <w:rPr>
                <w:rFonts w:eastAsiaTheme="minorEastAsia" w:hAnsiTheme="minorEastAsia"/>
                <w:sz w:val="24"/>
              </w:rPr>
              <w:t>浊</w:t>
            </w:r>
            <w:proofErr w:type="gramEnd"/>
            <w:r w:rsidR="00835F74" w:rsidRPr="004F45EB">
              <w:rPr>
                <w:rFonts w:eastAsiaTheme="minorEastAsia" w:hAnsiTheme="minorEastAsia"/>
                <w:sz w:val="24"/>
              </w:rPr>
              <w:t>技术还在不断</w:t>
            </w:r>
            <w:r w:rsidR="008C7110" w:rsidRPr="004F45EB">
              <w:rPr>
                <w:rFonts w:eastAsiaTheme="minorEastAsia" w:hAnsiTheme="minorEastAsia"/>
                <w:sz w:val="24"/>
              </w:rPr>
              <w:t>地</w:t>
            </w:r>
            <w:r w:rsidR="00835F74" w:rsidRPr="004F45EB">
              <w:rPr>
                <w:rFonts w:eastAsiaTheme="minorEastAsia" w:hAnsiTheme="minorEastAsia"/>
                <w:sz w:val="24"/>
              </w:rPr>
              <w:t>更新，并且近两年推出的新项目是非常多的。</w:t>
            </w:r>
          </w:p>
          <w:p w:rsidR="00A13681" w:rsidRPr="004F45EB" w:rsidRDefault="00A13681"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问：</w:t>
            </w:r>
            <w:r w:rsidR="00835F74" w:rsidRPr="004F45EB">
              <w:rPr>
                <w:rFonts w:eastAsiaTheme="minorEastAsia" w:hAnsiTheme="minorEastAsia"/>
                <w:sz w:val="24"/>
              </w:rPr>
              <w:t>免疫透射比浊的新项目大概有多少增量呢</w:t>
            </w:r>
            <w:r w:rsidRPr="004F45EB">
              <w:rPr>
                <w:rFonts w:eastAsiaTheme="minorEastAsia" w:hAnsiTheme="minorEastAsia"/>
                <w:sz w:val="24"/>
              </w:rPr>
              <w:t>？</w:t>
            </w:r>
          </w:p>
          <w:p w:rsidR="00425428" w:rsidRPr="004F45EB" w:rsidRDefault="00A13681"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答：</w:t>
            </w:r>
            <w:r w:rsidR="00835F74" w:rsidRPr="004F45EB">
              <w:rPr>
                <w:rFonts w:eastAsiaTheme="minorEastAsia" w:hAnsiTheme="minorEastAsia"/>
                <w:sz w:val="24"/>
              </w:rPr>
              <w:t>举一个非常简单的例子，比如</w:t>
            </w:r>
            <w:r w:rsidR="00E963F9" w:rsidRPr="004F45EB">
              <w:rPr>
                <w:rFonts w:eastAsiaTheme="minorEastAsia" w:hAnsiTheme="minorEastAsia"/>
                <w:sz w:val="24"/>
              </w:rPr>
              <w:t>近几年有一个</w:t>
            </w:r>
            <w:proofErr w:type="gramStart"/>
            <w:r w:rsidR="008C7110" w:rsidRPr="004F45EB">
              <w:rPr>
                <w:rFonts w:eastAsiaTheme="minorEastAsia" w:hAnsiTheme="minorEastAsia"/>
                <w:sz w:val="24"/>
              </w:rPr>
              <w:t>胱</w:t>
            </w:r>
            <w:proofErr w:type="gramEnd"/>
            <w:r w:rsidR="008C7110" w:rsidRPr="004F45EB">
              <w:rPr>
                <w:rFonts w:eastAsiaTheme="minorEastAsia" w:hAnsiTheme="minorEastAsia"/>
                <w:sz w:val="24"/>
              </w:rPr>
              <w:t>抑素</w:t>
            </w:r>
            <w:r w:rsidR="00E963F9" w:rsidRPr="004F45EB">
              <w:rPr>
                <w:rFonts w:eastAsiaTheme="minorEastAsia" w:hAnsiTheme="minorEastAsia"/>
                <w:sz w:val="24"/>
              </w:rPr>
              <w:t>C</w:t>
            </w:r>
            <w:r w:rsidR="00E963F9" w:rsidRPr="004F45EB">
              <w:rPr>
                <w:rFonts w:eastAsiaTheme="minorEastAsia" w:hAnsiTheme="minorEastAsia"/>
                <w:sz w:val="24"/>
              </w:rPr>
              <w:t>的项目，它的产值在全国将近</w:t>
            </w:r>
            <w:r w:rsidR="00E963F9" w:rsidRPr="004F45EB">
              <w:rPr>
                <w:rFonts w:eastAsiaTheme="minorEastAsia" w:hAnsiTheme="minorEastAsia"/>
                <w:sz w:val="24"/>
              </w:rPr>
              <w:t>2</w:t>
            </w:r>
            <w:r w:rsidR="00E963F9" w:rsidRPr="004F45EB">
              <w:rPr>
                <w:rFonts w:eastAsiaTheme="minorEastAsia" w:hAnsiTheme="minorEastAsia"/>
                <w:sz w:val="24"/>
              </w:rPr>
              <w:t>个亿，</w:t>
            </w:r>
            <w:r w:rsidR="008008F6" w:rsidRPr="004F45EB">
              <w:rPr>
                <w:rFonts w:eastAsiaTheme="minorEastAsia" w:hAnsiTheme="minorEastAsia"/>
                <w:sz w:val="24"/>
              </w:rPr>
              <w:t>但是这</w:t>
            </w:r>
            <w:r w:rsidR="008008F6" w:rsidRPr="004F45EB">
              <w:rPr>
                <w:rFonts w:eastAsiaTheme="minorEastAsia" w:hAnsiTheme="minorEastAsia" w:hint="eastAsia"/>
                <w:sz w:val="24"/>
              </w:rPr>
              <w:t>个项目并</w:t>
            </w:r>
            <w:r w:rsidR="008008F6" w:rsidRPr="004F45EB">
              <w:rPr>
                <w:rFonts w:eastAsiaTheme="minorEastAsia" w:hAnsiTheme="minorEastAsia"/>
                <w:sz w:val="24"/>
              </w:rPr>
              <w:t>不包含</w:t>
            </w:r>
            <w:r w:rsidR="008008F6" w:rsidRPr="004F45EB">
              <w:rPr>
                <w:rFonts w:eastAsiaTheme="minorEastAsia" w:hAnsiTheme="minorEastAsia" w:hint="eastAsia"/>
                <w:sz w:val="24"/>
              </w:rPr>
              <w:t>在</w:t>
            </w:r>
            <w:r w:rsidR="008008F6" w:rsidRPr="004F45EB">
              <w:rPr>
                <w:rFonts w:eastAsiaTheme="minorEastAsia" w:hAnsiTheme="minorEastAsia"/>
                <w:sz w:val="24"/>
              </w:rPr>
              <w:t>前面所讲的特定蛋白</w:t>
            </w:r>
            <w:r w:rsidR="008008F6" w:rsidRPr="004F45EB">
              <w:rPr>
                <w:rFonts w:eastAsiaTheme="minorEastAsia" w:hAnsiTheme="minorEastAsia" w:hint="eastAsia"/>
                <w:sz w:val="24"/>
              </w:rPr>
              <w:t>中</w:t>
            </w:r>
            <w:r w:rsidR="008008F6" w:rsidRPr="004F45EB">
              <w:rPr>
                <w:rFonts w:eastAsiaTheme="minorEastAsia" w:hAnsiTheme="minorEastAsia"/>
                <w:sz w:val="24"/>
              </w:rPr>
              <w:t>，</w:t>
            </w:r>
            <w:proofErr w:type="gramStart"/>
            <w:r w:rsidR="008008F6" w:rsidRPr="004F45EB">
              <w:rPr>
                <w:rFonts w:eastAsiaTheme="minorEastAsia" w:hAnsiTheme="minorEastAsia"/>
                <w:sz w:val="24"/>
              </w:rPr>
              <w:t>胱</w:t>
            </w:r>
            <w:proofErr w:type="gramEnd"/>
            <w:r w:rsidR="008008F6" w:rsidRPr="004F45EB">
              <w:rPr>
                <w:rFonts w:eastAsiaTheme="minorEastAsia" w:hAnsiTheme="minorEastAsia"/>
                <w:sz w:val="24"/>
              </w:rPr>
              <w:t>抑素</w:t>
            </w:r>
            <w:r w:rsidR="008008F6" w:rsidRPr="004F45EB">
              <w:rPr>
                <w:rFonts w:eastAsiaTheme="minorEastAsia" w:hAnsiTheme="minorEastAsia"/>
                <w:sz w:val="24"/>
              </w:rPr>
              <w:t>C</w:t>
            </w:r>
            <w:r w:rsidR="008008F6" w:rsidRPr="004F45EB">
              <w:rPr>
                <w:rFonts w:eastAsiaTheme="minorEastAsia" w:hAnsiTheme="minorEastAsia" w:hint="eastAsia"/>
                <w:sz w:val="24"/>
              </w:rPr>
              <w:t>采用的</w:t>
            </w:r>
            <w:r w:rsidR="008008F6" w:rsidRPr="004F45EB">
              <w:rPr>
                <w:rFonts w:eastAsiaTheme="minorEastAsia" w:hAnsiTheme="minorEastAsia"/>
                <w:sz w:val="24"/>
              </w:rPr>
              <w:t>就是免疫透射比</w:t>
            </w:r>
            <w:proofErr w:type="gramStart"/>
            <w:r w:rsidR="008008F6" w:rsidRPr="004F45EB">
              <w:rPr>
                <w:rFonts w:eastAsiaTheme="minorEastAsia" w:hAnsiTheme="minorEastAsia"/>
                <w:sz w:val="24"/>
              </w:rPr>
              <w:t>浊</w:t>
            </w:r>
            <w:proofErr w:type="gramEnd"/>
            <w:r w:rsidR="008008F6" w:rsidRPr="004F45EB">
              <w:rPr>
                <w:rFonts w:eastAsiaTheme="minorEastAsia" w:hAnsiTheme="minorEastAsia"/>
                <w:sz w:val="24"/>
              </w:rPr>
              <w:t>技术</w:t>
            </w:r>
            <w:r w:rsidR="00E963F9" w:rsidRPr="004F45EB">
              <w:rPr>
                <w:rFonts w:eastAsiaTheme="minorEastAsia" w:hAnsiTheme="minorEastAsia"/>
                <w:sz w:val="24"/>
              </w:rPr>
              <w:t>，也就是说如果我们能开发出一个</w:t>
            </w:r>
            <w:proofErr w:type="gramStart"/>
            <w:r w:rsidR="00E963F9" w:rsidRPr="004F45EB">
              <w:rPr>
                <w:rFonts w:eastAsiaTheme="minorEastAsia" w:hAnsiTheme="minorEastAsia"/>
                <w:sz w:val="24"/>
              </w:rPr>
              <w:t>非常</w:t>
            </w:r>
            <w:proofErr w:type="gramEnd"/>
            <w:r w:rsidR="00E963F9" w:rsidRPr="004F45EB">
              <w:rPr>
                <w:rFonts w:eastAsiaTheme="minorEastAsia" w:hAnsiTheme="minorEastAsia"/>
                <w:sz w:val="24"/>
              </w:rPr>
              <w:t>特异的新项目，对于市场的增长是非常有利的，而</w:t>
            </w:r>
            <w:proofErr w:type="gramStart"/>
            <w:r w:rsidR="007E43AF" w:rsidRPr="004F45EB">
              <w:rPr>
                <w:rFonts w:eastAsiaTheme="minorEastAsia" w:hAnsiTheme="minorEastAsia"/>
                <w:sz w:val="24"/>
              </w:rPr>
              <w:t>胱</w:t>
            </w:r>
            <w:proofErr w:type="gramEnd"/>
            <w:r w:rsidR="007E43AF" w:rsidRPr="004F45EB">
              <w:rPr>
                <w:rFonts w:eastAsiaTheme="minorEastAsia" w:hAnsiTheme="minorEastAsia"/>
                <w:sz w:val="24"/>
              </w:rPr>
              <w:t>抑素</w:t>
            </w:r>
            <w:r w:rsidR="00E963F9" w:rsidRPr="004F45EB">
              <w:rPr>
                <w:rFonts w:eastAsiaTheme="minorEastAsia" w:hAnsiTheme="minorEastAsia"/>
                <w:sz w:val="24"/>
              </w:rPr>
              <w:t>C</w:t>
            </w:r>
            <w:r w:rsidR="00E963F9" w:rsidRPr="004F45EB">
              <w:rPr>
                <w:rFonts w:eastAsiaTheme="minorEastAsia" w:hAnsiTheme="minorEastAsia"/>
                <w:sz w:val="24"/>
              </w:rPr>
              <w:t>是肾功能早期诊断的一个非常重要的指标，大家都认为它非常有意义，因此它在市场上推广</w:t>
            </w:r>
            <w:r w:rsidR="008C7110" w:rsidRPr="004F45EB">
              <w:rPr>
                <w:rFonts w:eastAsiaTheme="minorEastAsia" w:hAnsiTheme="minorEastAsia"/>
                <w:sz w:val="24"/>
              </w:rPr>
              <w:t>得</w:t>
            </w:r>
            <w:r w:rsidR="00E963F9" w:rsidRPr="004F45EB">
              <w:rPr>
                <w:rFonts w:eastAsiaTheme="minorEastAsia" w:hAnsiTheme="minorEastAsia"/>
                <w:sz w:val="24"/>
              </w:rPr>
              <w:t>就比较快</w:t>
            </w:r>
            <w:r w:rsidR="00425428" w:rsidRPr="004F45EB">
              <w:rPr>
                <w:rFonts w:eastAsiaTheme="minorEastAsia" w:hAnsiTheme="minorEastAsia"/>
                <w:sz w:val="24"/>
              </w:rPr>
              <w:t>。</w:t>
            </w:r>
            <w:r w:rsidR="00E963F9" w:rsidRPr="004F45EB">
              <w:rPr>
                <w:rFonts w:eastAsiaTheme="minorEastAsia" w:hAnsiTheme="minorEastAsia"/>
                <w:sz w:val="24"/>
              </w:rPr>
              <w:t>利德</w:t>
            </w:r>
            <w:proofErr w:type="gramStart"/>
            <w:r w:rsidR="00E963F9" w:rsidRPr="004F45EB">
              <w:rPr>
                <w:rFonts w:eastAsiaTheme="minorEastAsia" w:hAnsiTheme="minorEastAsia"/>
                <w:sz w:val="24"/>
              </w:rPr>
              <w:t>曼</w:t>
            </w:r>
            <w:proofErr w:type="gramEnd"/>
            <w:r w:rsidR="00E963F9" w:rsidRPr="004F45EB">
              <w:rPr>
                <w:rFonts w:eastAsiaTheme="minorEastAsia" w:hAnsiTheme="minorEastAsia"/>
                <w:sz w:val="24"/>
              </w:rPr>
              <w:t>公司是最早推出这个项目的，而且就这个项目来讲是市场占有率最高的一个公司。</w:t>
            </w:r>
          </w:p>
          <w:p w:rsidR="00A13681" w:rsidRPr="004F45EB" w:rsidRDefault="00A13681"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问：</w:t>
            </w:r>
            <w:r w:rsidR="00E963F9" w:rsidRPr="004F45EB">
              <w:rPr>
                <w:rFonts w:eastAsiaTheme="minorEastAsia" w:hAnsiTheme="minorEastAsia"/>
                <w:sz w:val="24"/>
              </w:rPr>
              <w:t>免疫透射比浊在国外是标准化的吗</w:t>
            </w:r>
            <w:r w:rsidRPr="004F45EB">
              <w:rPr>
                <w:rFonts w:eastAsiaTheme="minorEastAsia" w:hAnsiTheme="minorEastAsia"/>
                <w:sz w:val="24"/>
              </w:rPr>
              <w:t>？</w:t>
            </w:r>
          </w:p>
          <w:p w:rsidR="00D65F64" w:rsidRPr="004F45EB" w:rsidRDefault="00A13681"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答：</w:t>
            </w:r>
            <w:r w:rsidR="00E963F9" w:rsidRPr="004F45EB">
              <w:rPr>
                <w:rFonts w:eastAsiaTheme="minorEastAsia" w:hAnsiTheme="minorEastAsia"/>
                <w:sz w:val="24"/>
              </w:rPr>
              <w:t>在国外是被普遍接受的</w:t>
            </w:r>
            <w:r w:rsidRPr="004F45EB">
              <w:rPr>
                <w:rFonts w:eastAsiaTheme="minorEastAsia" w:hAnsiTheme="minorEastAsia"/>
                <w:sz w:val="24"/>
              </w:rPr>
              <w:t>。</w:t>
            </w:r>
            <w:r w:rsidR="00E963F9" w:rsidRPr="004F45EB">
              <w:rPr>
                <w:rFonts w:eastAsiaTheme="minorEastAsia" w:hAnsiTheme="minorEastAsia"/>
                <w:sz w:val="24"/>
              </w:rPr>
              <w:t>对于一些项目，</w:t>
            </w:r>
            <w:r w:rsidR="00E963F9" w:rsidRPr="004F45EB">
              <w:rPr>
                <w:rFonts w:eastAsiaTheme="minorEastAsia" w:hAnsiTheme="minorEastAsia"/>
                <w:sz w:val="24"/>
              </w:rPr>
              <w:t>70%</w:t>
            </w:r>
            <w:r w:rsidR="00E963F9" w:rsidRPr="004F45EB">
              <w:rPr>
                <w:rFonts w:eastAsiaTheme="minorEastAsia" w:hAnsiTheme="minorEastAsia"/>
                <w:sz w:val="24"/>
              </w:rPr>
              <w:t>至</w:t>
            </w:r>
            <w:r w:rsidR="00E963F9" w:rsidRPr="004F45EB">
              <w:rPr>
                <w:rFonts w:eastAsiaTheme="minorEastAsia" w:hAnsiTheme="minorEastAsia"/>
                <w:sz w:val="24"/>
              </w:rPr>
              <w:t>80%</w:t>
            </w:r>
            <w:r w:rsidR="00E963F9" w:rsidRPr="004F45EB">
              <w:rPr>
                <w:rFonts w:eastAsiaTheme="minorEastAsia" w:hAnsiTheme="minorEastAsia"/>
                <w:sz w:val="24"/>
              </w:rPr>
              <w:t>的</w:t>
            </w:r>
            <w:r w:rsidR="00961541">
              <w:rPr>
                <w:rFonts w:eastAsiaTheme="minorEastAsia" w:hAnsiTheme="minorEastAsia" w:hint="eastAsia"/>
                <w:sz w:val="24"/>
              </w:rPr>
              <w:t>实</w:t>
            </w:r>
            <w:r w:rsidR="00E963F9" w:rsidRPr="004F45EB">
              <w:rPr>
                <w:rFonts w:eastAsiaTheme="minorEastAsia" w:hAnsiTheme="minorEastAsia"/>
                <w:sz w:val="24"/>
              </w:rPr>
              <w:t>验室都会使用免疫透射比浊法。</w:t>
            </w:r>
          </w:p>
          <w:p w:rsidR="00086F10" w:rsidRPr="004F45EB" w:rsidRDefault="00086F10"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问：</w:t>
            </w:r>
            <w:r w:rsidR="00C36759" w:rsidRPr="004F45EB">
              <w:rPr>
                <w:rFonts w:eastAsiaTheme="minorEastAsia" w:hAnsiTheme="minorEastAsia"/>
                <w:sz w:val="24"/>
              </w:rPr>
              <w:t>POCT</w:t>
            </w:r>
            <w:r w:rsidR="00C36759" w:rsidRPr="004F45EB">
              <w:rPr>
                <w:rFonts w:eastAsiaTheme="minorEastAsia" w:hAnsiTheme="minorEastAsia"/>
                <w:sz w:val="24"/>
              </w:rPr>
              <w:t>主要是涉及哪些方面，是心脏和血糖吗</w:t>
            </w:r>
            <w:r w:rsidRPr="004F45EB">
              <w:rPr>
                <w:rFonts w:eastAsiaTheme="minorEastAsia" w:hAnsiTheme="minorEastAsia"/>
                <w:sz w:val="24"/>
              </w:rPr>
              <w:t>？</w:t>
            </w:r>
          </w:p>
          <w:p w:rsidR="00086F10" w:rsidRPr="004F45EB" w:rsidRDefault="00086F10"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答：</w:t>
            </w:r>
            <w:r w:rsidR="001C34C9" w:rsidRPr="004F45EB">
              <w:rPr>
                <w:rFonts w:eastAsiaTheme="minorEastAsia" w:hAnsiTheme="minorEastAsia"/>
                <w:sz w:val="24"/>
              </w:rPr>
              <w:t>是的</w:t>
            </w:r>
            <w:r w:rsidRPr="004F45EB">
              <w:rPr>
                <w:rFonts w:eastAsiaTheme="minorEastAsia" w:hAnsiTheme="minorEastAsia"/>
                <w:sz w:val="24"/>
              </w:rPr>
              <w:t>。</w:t>
            </w:r>
            <w:r w:rsidR="001C34C9" w:rsidRPr="004F45EB">
              <w:rPr>
                <w:rFonts w:eastAsiaTheme="minorEastAsia" w:hAnsiTheme="minorEastAsia"/>
                <w:sz w:val="24"/>
              </w:rPr>
              <w:t>POCT</w:t>
            </w:r>
            <w:r w:rsidR="001C34C9" w:rsidRPr="004F45EB">
              <w:rPr>
                <w:rFonts w:eastAsiaTheme="minorEastAsia" w:hAnsiTheme="minorEastAsia"/>
                <w:sz w:val="24"/>
              </w:rPr>
              <w:t>主要是做床边检测，也就是临时诊断的过程中有的时候医生希望第一时间拿到检测结果，然后对临床判断有一个外部的辅助，如果平常的检测最快也要一个小时以上才能拿到数据，而床边检测只要十分钟就可以拿到一个数据，对于需要快速判断的疾病检测是非常重要的。</w:t>
            </w:r>
          </w:p>
          <w:p w:rsidR="00E706E8" w:rsidRPr="004F45EB" w:rsidRDefault="00821673"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问</w:t>
            </w:r>
            <w:r w:rsidR="00C85100" w:rsidRPr="004F45EB">
              <w:rPr>
                <w:rFonts w:eastAsiaTheme="minorEastAsia" w:hAnsiTheme="minorEastAsia"/>
                <w:sz w:val="24"/>
              </w:rPr>
              <w:t>:</w:t>
            </w:r>
            <w:r w:rsidR="005003F9" w:rsidRPr="004F45EB">
              <w:rPr>
                <w:rFonts w:eastAsiaTheme="minorEastAsia" w:hAnsiTheme="minorEastAsia"/>
                <w:sz w:val="24"/>
              </w:rPr>
              <w:t>德赛</w:t>
            </w:r>
            <w:r w:rsidR="00E706E8" w:rsidRPr="004F45EB">
              <w:rPr>
                <w:rFonts w:eastAsiaTheme="minorEastAsia" w:hAnsiTheme="minorEastAsia"/>
                <w:sz w:val="24"/>
              </w:rPr>
              <w:t>对</w:t>
            </w:r>
            <w:r w:rsidR="00E706E8" w:rsidRPr="004F45EB">
              <w:rPr>
                <w:rFonts w:eastAsiaTheme="minorEastAsia" w:hAnsiTheme="minorEastAsia"/>
                <w:sz w:val="24"/>
              </w:rPr>
              <w:t>POCT</w:t>
            </w:r>
            <w:r w:rsidR="00E706E8" w:rsidRPr="004F45EB">
              <w:rPr>
                <w:rFonts w:eastAsiaTheme="minorEastAsia" w:hAnsiTheme="minorEastAsia"/>
                <w:sz w:val="24"/>
              </w:rPr>
              <w:t>领域的战略规划是怎样的？</w:t>
            </w:r>
          </w:p>
          <w:p w:rsidR="008C6471" w:rsidRPr="004F45EB" w:rsidRDefault="008C6471" w:rsidP="00713AD0">
            <w:pPr>
              <w:pStyle w:val="a7"/>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答：</w:t>
            </w:r>
            <w:r w:rsidR="00E706E8" w:rsidRPr="004F45EB">
              <w:rPr>
                <w:rFonts w:eastAsiaTheme="minorEastAsia" w:hAnsiTheme="minorEastAsia"/>
                <w:sz w:val="24"/>
              </w:rPr>
              <w:t>就中国目前来讲糖尿病病人至少超过</w:t>
            </w:r>
            <w:r w:rsidR="008D486F" w:rsidRPr="004F45EB">
              <w:rPr>
                <w:rFonts w:eastAsiaTheme="minorEastAsia" w:hAnsiTheme="minorEastAsia"/>
                <w:sz w:val="24"/>
              </w:rPr>
              <w:t>九千万</w:t>
            </w:r>
            <w:r w:rsidR="00E706E8" w:rsidRPr="004F45EB">
              <w:rPr>
                <w:rFonts w:eastAsiaTheme="minorEastAsia" w:hAnsiTheme="minorEastAsia"/>
                <w:sz w:val="24"/>
              </w:rPr>
              <w:t>，因此这块市场是非</w:t>
            </w:r>
            <w:r w:rsidR="00E706E8" w:rsidRPr="004F45EB">
              <w:rPr>
                <w:rFonts w:eastAsiaTheme="minorEastAsia" w:hAnsiTheme="minorEastAsia"/>
                <w:sz w:val="24"/>
              </w:rPr>
              <w:lastRenderedPageBreak/>
              <w:t>常大的，</w:t>
            </w:r>
            <w:r w:rsidR="007913E1" w:rsidRPr="004F45EB">
              <w:rPr>
                <w:rFonts w:eastAsiaTheme="minorEastAsia" w:hAnsiTheme="minorEastAsia"/>
                <w:sz w:val="24"/>
              </w:rPr>
              <w:t>但目前市场上检测结果能够与实验室结果相一致的产品还是非常少的</w:t>
            </w:r>
            <w:r w:rsidR="00E550A1" w:rsidRPr="004F45EB">
              <w:rPr>
                <w:rFonts w:eastAsiaTheme="minorEastAsia" w:hAnsiTheme="minorEastAsia" w:hint="eastAsia"/>
                <w:sz w:val="24"/>
              </w:rPr>
              <w:t>。</w:t>
            </w:r>
            <w:r w:rsidR="005003F9" w:rsidRPr="004F45EB">
              <w:rPr>
                <w:rFonts w:eastAsiaTheme="minorEastAsia" w:hAnsiTheme="minorEastAsia"/>
                <w:sz w:val="24"/>
              </w:rPr>
              <w:t>我们的</w:t>
            </w:r>
            <w:r w:rsidR="005003F9" w:rsidRPr="004F45EB">
              <w:rPr>
                <w:rFonts w:eastAsiaTheme="minorEastAsia" w:hAnsiTheme="minorEastAsia"/>
                <w:sz w:val="24"/>
              </w:rPr>
              <w:t>POCT</w:t>
            </w:r>
            <w:r w:rsidR="005003F9" w:rsidRPr="004F45EB">
              <w:rPr>
                <w:rFonts w:eastAsiaTheme="minorEastAsia" w:hAnsiTheme="minorEastAsia"/>
                <w:sz w:val="24"/>
              </w:rPr>
              <w:t>是基于液体进行检测的，也就是说跟我们现在</w:t>
            </w:r>
            <w:proofErr w:type="gramStart"/>
            <w:r w:rsidR="005003F9" w:rsidRPr="004F45EB">
              <w:rPr>
                <w:rFonts w:eastAsiaTheme="minorEastAsia" w:hAnsiTheme="minorEastAsia"/>
                <w:sz w:val="24"/>
              </w:rPr>
              <w:t>在</w:t>
            </w:r>
            <w:proofErr w:type="gramEnd"/>
            <w:r w:rsidR="005003F9" w:rsidRPr="004F45EB">
              <w:rPr>
                <w:rFonts w:eastAsiaTheme="minorEastAsia" w:hAnsiTheme="minorEastAsia"/>
                <w:sz w:val="24"/>
              </w:rPr>
              <w:t>生化仪上进行检测的结果的一致性是最好的，这是我们在血糖仪上的优势</w:t>
            </w:r>
            <w:r w:rsidR="00FA050E" w:rsidRPr="004F45EB">
              <w:rPr>
                <w:rFonts w:eastAsiaTheme="minorEastAsia" w:hAnsiTheme="minorEastAsia"/>
                <w:sz w:val="24"/>
              </w:rPr>
              <w:t>。</w:t>
            </w:r>
            <w:r w:rsidR="005003F9" w:rsidRPr="004F45EB">
              <w:rPr>
                <w:rFonts w:eastAsiaTheme="minorEastAsia" w:hAnsiTheme="minorEastAsia"/>
                <w:sz w:val="24"/>
              </w:rPr>
              <w:t>另外一个就是德方有一心肌标志</w:t>
            </w:r>
            <w:r w:rsidR="00EA6685" w:rsidRPr="004F45EB">
              <w:rPr>
                <w:rFonts w:eastAsiaTheme="minorEastAsia" w:hAnsiTheme="minorEastAsia"/>
                <w:sz w:val="24"/>
              </w:rPr>
              <w:t>物</w:t>
            </w:r>
            <w:r w:rsidR="005003F9" w:rsidRPr="004F45EB">
              <w:rPr>
                <w:rFonts w:eastAsiaTheme="minorEastAsia" w:hAnsiTheme="minorEastAsia"/>
                <w:sz w:val="24"/>
              </w:rPr>
              <w:t>的检测，光这台仪器拥有的专利大概有十九个，也就是说这台仪器是非常具有技术含量的产品，而且它的检测灵敏度在同类产品中也是非常高的，对于心肌标志物的检测</w:t>
            </w:r>
            <w:r w:rsidR="00961541">
              <w:rPr>
                <w:rFonts w:eastAsiaTheme="minorEastAsia" w:hAnsiTheme="minorEastAsia" w:hint="eastAsia"/>
                <w:sz w:val="24"/>
              </w:rPr>
              <w:t>，</w:t>
            </w:r>
            <w:r w:rsidR="005003F9" w:rsidRPr="004F45EB">
              <w:rPr>
                <w:rFonts w:eastAsiaTheme="minorEastAsia" w:hAnsiTheme="minorEastAsia"/>
                <w:sz w:val="24"/>
              </w:rPr>
              <w:t>它的灵敏度是首先要考虑的，也就是说能够在非常低的浓度上就能够进行信号捕捉，对临床能够进行一个辅助诊断作用，</w:t>
            </w:r>
            <w:r w:rsidR="005003F9" w:rsidRPr="00961541">
              <w:rPr>
                <w:rFonts w:eastAsiaTheme="minorEastAsia" w:hAnsiTheme="minorEastAsia"/>
                <w:sz w:val="24"/>
              </w:rPr>
              <w:t>这</w:t>
            </w:r>
            <w:r w:rsidR="005003F9" w:rsidRPr="004F45EB">
              <w:rPr>
                <w:rFonts w:eastAsiaTheme="minorEastAsia" w:hAnsiTheme="minorEastAsia"/>
                <w:sz w:val="24"/>
              </w:rPr>
              <w:t>比同类仪器要好的多。目前</w:t>
            </w:r>
            <w:r w:rsidR="008F7CA4" w:rsidRPr="004F45EB">
              <w:rPr>
                <w:rFonts w:eastAsiaTheme="minorEastAsia" w:hAnsiTheme="minorEastAsia"/>
                <w:sz w:val="24"/>
              </w:rPr>
              <w:t>国内的</w:t>
            </w:r>
            <w:r w:rsidR="008F7CA4" w:rsidRPr="004F45EB">
              <w:rPr>
                <w:rFonts w:eastAsiaTheme="minorEastAsia" w:hAnsiTheme="minorEastAsia"/>
                <w:sz w:val="24"/>
              </w:rPr>
              <w:t>POCT</w:t>
            </w:r>
            <w:r w:rsidR="008F7CA4" w:rsidRPr="004F45EB">
              <w:rPr>
                <w:rFonts w:eastAsiaTheme="minorEastAsia" w:hAnsiTheme="minorEastAsia"/>
                <w:sz w:val="24"/>
              </w:rPr>
              <w:t>市场发展很快，</w:t>
            </w:r>
            <w:r w:rsidR="005003F9" w:rsidRPr="004F45EB">
              <w:rPr>
                <w:rFonts w:eastAsiaTheme="minorEastAsia" w:hAnsiTheme="minorEastAsia"/>
                <w:sz w:val="24"/>
              </w:rPr>
              <w:t>市场上做</w:t>
            </w:r>
            <w:r w:rsidR="005003F9" w:rsidRPr="004F45EB">
              <w:rPr>
                <w:rFonts w:eastAsiaTheme="minorEastAsia" w:hAnsiTheme="minorEastAsia"/>
                <w:sz w:val="24"/>
              </w:rPr>
              <w:t>POCT</w:t>
            </w:r>
            <w:r w:rsidR="005003F9" w:rsidRPr="004F45EB">
              <w:rPr>
                <w:rFonts w:eastAsiaTheme="minorEastAsia" w:hAnsiTheme="minorEastAsia"/>
                <w:sz w:val="24"/>
              </w:rPr>
              <w:t>的企业是非常多的，</w:t>
            </w:r>
            <w:r w:rsidR="008F7CA4" w:rsidRPr="004F45EB">
              <w:rPr>
                <w:rFonts w:eastAsiaTheme="minorEastAsia" w:hAnsiTheme="minorEastAsia"/>
                <w:sz w:val="24"/>
              </w:rPr>
              <w:t>让人感觉前景很大，但实际上目前来说真正做大的企业是没有的，所以说未来的整体整合过程将会是一个厮杀的非常厉害的市场，国内的市场不同于国外的市场，国外的市场是已经经过充分竞争后垄断性比较强的市场，但是在国内是没有的。</w:t>
            </w:r>
          </w:p>
          <w:p w:rsidR="00A13681" w:rsidRPr="004F45EB" w:rsidRDefault="00A13681"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问：</w:t>
            </w:r>
            <w:r w:rsidR="006B0D5C" w:rsidRPr="004F45EB">
              <w:rPr>
                <w:rFonts w:eastAsiaTheme="minorEastAsia" w:hAnsiTheme="minorEastAsia"/>
                <w:sz w:val="24"/>
              </w:rPr>
              <w:t>我们怎么看现在许多厂商在做慢病管理来推自己的一些</w:t>
            </w:r>
            <w:r w:rsidR="006B0D5C" w:rsidRPr="004F45EB">
              <w:rPr>
                <w:rFonts w:eastAsiaTheme="minorEastAsia" w:hAnsiTheme="minorEastAsia"/>
                <w:sz w:val="24"/>
              </w:rPr>
              <w:t>POCT</w:t>
            </w:r>
            <w:r w:rsidR="006B0D5C" w:rsidRPr="004F45EB">
              <w:rPr>
                <w:rFonts w:eastAsiaTheme="minorEastAsia" w:hAnsiTheme="minorEastAsia"/>
                <w:sz w:val="24"/>
              </w:rPr>
              <w:t>的产品，包括心肌酶谱还有血糖？</w:t>
            </w:r>
          </w:p>
          <w:p w:rsidR="00A13681" w:rsidRPr="004F45EB" w:rsidRDefault="00A13681"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答：</w:t>
            </w:r>
            <w:r w:rsidR="005F1DBE" w:rsidRPr="004F45EB">
              <w:rPr>
                <w:rFonts w:eastAsiaTheme="minorEastAsia" w:hAnsiTheme="minorEastAsia"/>
                <w:sz w:val="24"/>
              </w:rPr>
              <w:t>对于慢病管理来说血糖是非常有意义的，但是心肌这一块</w:t>
            </w:r>
            <w:r w:rsidR="006B0D5C" w:rsidRPr="004F45EB">
              <w:rPr>
                <w:rFonts w:eastAsiaTheme="minorEastAsia" w:hAnsiTheme="minorEastAsia"/>
                <w:sz w:val="24"/>
              </w:rPr>
              <w:t>个人觉得是一种概念炒作，其实慢性病需要监测的项目不是特别多，但是我们现在将很多的项目都纳入了监测范围，一方面是医疗资源不够，一方面是过度医疗，这就是我们现在的情况</w:t>
            </w:r>
            <w:r w:rsidRPr="004F45EB">
              <w:rPr>
                <w:rFonts w:eastAsiaTheme="minorEastAsia" w:hAnsiTheme="minorEastAsia"/>
                <w:sz w:val="24"/>
              </w:rPr>
              <w:t>。</w:t>
            </w:r>
          </w:p>
          <w:p w:rsidR="001728DB" w:rsidRPr="004F45EB" w:rsidRDefault="00A13681"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问：</w:t>
            </w:r>
            <w:r w:rsidR="001728DB" w:rsidRPr="004F45EB">
              <w:rPr>
                <w:rFonts w:eastAsiaTheme="minorEastAsia" w:hAnsiTheme="minorEastAsia"/>
                <w:sz w:val="24"/>
              </w:rPr>
              <w:t xml:space="preserve"> </w:t>
            </w:r>
            <w:r w:rsidR="006B0D5C" w:rsidRPr="004F45EB">
              <w:rPr>
                <w:rFonts w:eastAsiaTheme="minorEastAsia" w:hAnsiTheme="minorEastAsia"/>
                <w:sz w:val="24"/>
              </w:rPr>
              <w:t>POCT</w:t>
            </w:r>
            <w:r w:rsidR="001728DB" w:rsidRPr="004F45EB">
              <w:rPr>
                <w:rFonts w:eastAsiaTheme="minorEastAsia" w:hAnsiTheme="minorEastAsia"/>
                <w:sz w:val="24"/>
              </w:rPr>
              <w:t>这块业务在战略上放在什么样的位置？是如何规划的？</w:t>
            </w:r>
          </w:p>
          <w:p w:rsidR="00A13681" w:rsidRPr="004F45EB" w:rsidRDefault="00A13681"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答：</w:t>
            </w:r>
            <w:r w:rsidR="001728DB" w:rsidRPr="004F45EB">
              <w:rPr>
                <w:rFonts w:eastAsiaTheme="minorEastAsia" w:hAnsiTheme="minorEastAsia"/>
                <w:sz w:val="24"/>
              </w:rPr>
              <w:t>接下来是我们一个重点，过去德赛刚进入中国市场的时候我们主要用的是液体的生化试剂，</w:t>
            </w:r>
            <w:r w:rsidR="00B06B5E" w:rsidRPr="004F45EB">
              <w:rPr>
                <w:rFonts w:eastAsiaTheme="minorEastAsia" w:hAnsiTheme="minorEastAsia"/>
                <w:sz w:val="24"/>
              </w:rPr>
              <w:t>当时</w:t>
            </w:r>
            <w:r w:rsidR="00EA6685" w:rsidRPr="004F45EB">
              <w:rPr>
                <w:rFonts w:eastAsiaTheme="minorEastAsia" w:hAnsiTheme="minorEastAsia"/>
                <w:sz w:val="24"/>
              </w:rPr>
              <w:t>进口到</w:t>
            </w:r>
            <w:r w:rsidR="00B06B5E" w:rsidRPr="004F45EB">
              <w:rPr>
                <w:rFonts w:eastAsiaTheme="minorEastAsia" w:hAnsiTheme="minorEastAsia"/>
                <w:sz w:val="24"/>
              </w:rPr>
              <w:t>国内的都是干粉试剂，干粉试剂有很多局限性，</w:t>
            </w:r>
            <w:proofErr w:type="gramStart"/>
            <w:r w:rsidR="00B06B5E" w:rsidRPr="004F45EB">
              <w:rPr>
                <w:rFonts w:eastAsiaTheme="minorEastAsia" w:hAnsiTheme="minorEastAsia"/>
                <w:sz w:val="24"/>
              </w:rPr>
              <w:t>比如说</w:t>
            </w:r>
            <w:r w:rsidR="00EA6685" w:rsidRPr="004F45EB">
              <w:rPr>
                <w:rFonts w:eastAsiaTheme="minorEastAsia" w:hAnsiTheme="minorEastAsia"/>
                <w:sz w:val="24"/>
              </w:rPr>
              <w:t>复溶</w:t>
            </w:r>
            <w:r w:rsidR="00B06B5E" w:rsidRPr="004F45EB">
              <w:rPr>
                <w:rFonts w:eastAsiaTheme="minorEastAsia" w:hAnsiTheme="minorEastAsia"/>
                <w:sz w:val="24"/>
              </w:rPr>
              <w:t>的</w:t>
            </w:r>
            <w:proofErr w:type="gramEnd"/>
            <w:r w:rsidR="00B06B5E" w:rsidRPr="004F45EB">
              <w:rPr>
                <w:rFonts w:eastAsiaTheme="minorEastAsia" w:hAnsiTheme="minorEastAsia"/>
                <w:sz w:val="24"/>
              </w:rPr>
              <w:t>水的质量，</w:t>
            </w:r>
            <w:proofErr w:type="gramStart"/>
            <w:r w:rsidR="00EA6685" w:rsidRPr="004F45EB">
              <w:rPr>
                <w:rFonts w:eastAsiaTheme="minorEastAsia" w:hAnsiTheme="minorEastAsia"/>
                <w:sz w:val="24"/>
              </w:rPr>
              <w:t>复溶</w:t>
            </w:r>
            <w:r w:rsidR="00B06B5E" w:rsidRPr="004F45EB">
              <w:rPr>
                <w:rFonts w:eastAsiaTheme="minorEastAsia" w:hAnsiTheme="minorEastAsia"/>
                <w:sz w:val="24"/>
              </w:rPr>
              <w:t>的</w:t>
            </w:r>
            <w:proofErr w:type="gramEnd"/>
            <w:r w:rsidR="00B06B5E" w:rsidRPr="004F45EB">
              <w:rPr>
                <w:rFonts w:eastAsiaTheme="minorEastAsia" w:hAnsiTheme="minorEastAsia"/>
                <w:sz w:val="24"/>
              </w:rPr>
              <w:t>水的量是否准确，都会影响到判定，</w:t>
            </w:r>
            <w:proofErr w:type="gramStart"/>
            <w:r w:rsidR="00EA6685" w:rsidRPr="004F45EB">
              <w:rPr>
                <w:rFonts w:eastAsiaTheme="minorEastAsia" w:hAnsiTheme="minorEastAsia"/>
                <w:sz w:val="24"/>
              </w:rPr>
              <w:t>复溶</w:t>
            </w:r>
            <w:r w:rsidR="00B06B5E" w:rsidRPr="004F45EB">
              <w:rPr>
                <w:rFonts w:eastAsiaTheme="minorEastAsia" w:hAnsiTheme="minorEastAsia"/>
                <w:sz w:val="24"/>
              </w:rPr>
              <w:t>了</w:t>
            </w:r>
            <w:proofErr w:type="gramEnd"/>
            <w:r w:rsidR="00B06B5E" w:rsidRPr="004F45EB">
              <w:rPr>
                <w:rFonts w:eastAsiaTheme="minorEastAsia" w:hAnsiTheme="minorEastAsia"/>
                <w:sz w:val="24"/>
              </w:rPr>
              <w:t>以后是不是可以马上用掉，用不掉的话如果储存的时间长了以后性能也会改变，这是很多的局限性，所以德赛就看准了这个机会，形成了一个</w:t>
            </w:r>
            <w:proofErr w:type="gramStart"/>
            <w:r w:rsidR="00B06B5E" w:rsidRPr="004F45EB">
              <w:rPr>
                <w:rFonts w:eastAsiaTheme="minorEastAsia" w:hAnsiTheme="minorEastAsia"/>
                <w:sz w:val="24"/>
              </w:rPr>
              <w:t>技术叫酶的</w:t>
            </w:r>
            <w:proofErr w:type="gramEnd"/>
            <w:r w:rsidR="00B06B5E" w:rsidRPr="004F45EB">
              <w:rPr>
                <w:rFonts w:eastAsiaTheme="minorEastAsia" w:hAnsiTheme="minorEastAsia"/>
                <w:sz w:val="24"/>
              </w:rPr>
              <w:t>液体稳定技术，利用了这个技术以后，就能够保证试剂的稳定性，后一个阶段我们配了免疫透射比浊的产品，德赛第三阶段要配的就是</w:t>
            </w:r>
            <w:r w:rsidR="00B06B5E" w:rsidRPr="004F45EB">
              <w:rPr>
                <w:rFonts w:eastAsiaTheme="minorEastAsia" w:hAnsiTheme="minorEastAsia"/>
                <w:sz w:val="24"/>
              </w:rPr>
              <w:t>POCT</w:t>
            </w:r>
            <w:r w:rsidR="00B06B5E" w:rsidRPr="004F45EB">
              <w:rPr>
                <w:rFonts w:eastAsiaTheme="minorEastAsia" w:hAnsiTheme="minorEastAsia"/>
                <w:sz w:val="24"/>
              </w:rPr>
              <w:t>的这些产品，这与技术的发展相关，也与病人诊疗理念的发展相关。我们当时在国内开展液体生化试剂业务的时候</w:t>
            </w:r>
            <w:r w:rsidR="00961541">
              <w:rPr>
                <w:rFonts w:eastAsiaTheme="minorEastAsia" w:hAnsiTheme="minorEastAsia" w:hint="eastAsia"/>
                <w:sz w:val="24"/>
              </w:rPr>
              <w:t>，</w:t>
            </w:r>
            <w:r w:rsidR="00B06B5E" w:rsidRPr="004F45EB">
              <w:rPr>
                <w:rFonts w:eastAsiaTheme="minorEastAsia" w:hAnsiTheme="minorEastAsia"/>
                <w:sz w:val="24"/>
              </w:rPr>
              <w:t>国内</w:t>
            </w:r>
            <w:r w:rsidR="003F6014" w:rsidRPr="004F45EB">
              <w:rPr>
                <w:rFonts w:eastAsiaTheme="minorEastAsia" w:hAnsiTheme="minorEastAsia"/>
                <w:sz w:val="24"/>
              </w:rPr>
              <w:t>开始是不怎么接受的，</w:t>
            </w:r>
            <w:r w:rsidR="003F6014" w:rsidRPr="004F45EB">
              <w:rPr>
                <w:rFonts w:eastAsiaTheme="minorEastAsia" w:hAnsiTheme="minorEastAsia"/>
                <w:sz w:val="24"/>
              </w:rPr>
              <w:t>96</w:t>
            </w:r>
            <w:r w:rsidR="003F6014" w:rsidRPr="004F45EB">
              <w:rPr>
                <w:rFonts w:eastAsiaTheme="minorEastAsia" w:hAnsiTheme="minorEastAsia"/>
                <w:sz w:val="24"/>
              </w:rPr>
              <w:t>年的时候我们就说</w:t>
            </w:r>
            <w:r w:rsidR="003F6014" w:rsidRPr="004F45EB">
              <w:rPr>
                <w:rFonts w:eastAsiaTheme="minorEastAsia" w:hAnsiTheme="minorEastAsia"/>
                <w:sz w:val="24"/>
              </w:rPr>
              <w:t>2000</w:t>
            </w:r>
            <w:r w:rsidR="003F6014" w:rsidRPr="004F45EB">
              <w:rPr>
                <w:rFonts w:eastAsiaTheme="minorEastAsia" w:hAnsiTheme="minorEastAsia"/>
                <w:sz w:val="24"/>
              </w:rPr>
              <w:t>年以后就是液体生化试剂的市场了</w:t>
            </w:r>
            <w:r w:rsidR="00EA6685" w:rsidRPr="004F45EB">
              <w:rPr>
                <w:rFonts w:eastAsiaTheme="minorEastAsia" w:hAnsiTheme="minorEastAsia"/>
                <w:sz w:val="24"/>
              </w:rPr>
              <w:t>，</w:t>
            </w:r>
            <w:r w:rsidR="003F6014" w:rsidRPr="004F45EB">
              <w:rPr>
                <w:rFonts w:eastAsiaTheme="minorEastAsia" w:hAnsiTheme="minorEastAsia"/>
                <w:sz w:val="24"/>
              </w:rPr>
              <w:t>干粉就会被淘汰了</w:t>
            </w:r>
            <w:r w:rsidR="00EA6685" w:rsidRPr="004F45EB">
              <w:rPr>
                <w:rFonts w:eastAsiaTheme="minorEastAsia" w:hAnsiTheme="minorEastAsia"/>
                <w:sz w:val="24"/>
              </w:rPr>
              <w:t>。</w:t>
            </w:r>
            <w:r w:rsidR="003F6014" w:rsidRPr="004F45EB">
              <w:rPr>
                <w:rFonts w:eastAsiaTheme="minorEastAsia" w:hAnsiTheme="minorEastAsia"/>
                <w:sz w:val="24"/>
              </w:rPr>
              <w:t>97</w:t>
            </w:r>
            <w:r w:rsidR="003F6014" w:rsidRPr="004F45EB">
              <w:rPr>
                <w:rFonts w:eastAsiaTheme="minorEastAsia" w:hAnsiTheme="minorEastAsia"/>
                <w:sz w:val="24"/>
              </w:rPr>
              <w:t>年的时候大家对液体生化试剂还是非常没有感觉的，通过我们不断的引导，大概比国外晚了几年</w:t>
            </w:r>
            <w:r w:rsidR="00EA6685" w:rsidRPr="004F45EB">
              <w:rPr>
                <w:rFonts w:eastAsiaTheme="minorEastAsia" w:hAnsiTheme="minorEastAsia"/>
                <w:sz w:val="24"/>
              </w:rPr>
              <w:t>，到</w:t>
            </w:r>
            <w:r w:rsidR="003F6014" w:rsidRPr="004F45EB">
              <w:rPr>
                <w:rFonts w:eastAsiaTheme="minorEastAsia" w:hAnsiTheme="minorEastAsia"/>
                <w:sz w:val="24"/>
              </w:rPr>
              <w:t>04</w:t>
            </w:r>
            <w:r w:rsidR="003F6014" w:rsidRPr="004F45EB">
              <w:rPr>
                <w:rFonts w:eastAsiaTheme="minorEastAsia" w:hAnsiTheme="minorEastAsia"/>
                <w:sz w:val="24"/>
              </w:rPr>
              <w:t>、</w:t>
            </w:r>
            <w:r w:rsidR="003F6014" w:rsidRPr="004F45EB">
              <w:rPr>
                <w:rFonts w:eastAsiaTheme="minorEastAsia" w:hAnsiTheme="minorEastAsia"/>
                <w:sz w:val="24"/>
              </w:rPr>
              <w:t>05</w:t>
            </w:r>
            <w:r w:rsidR="003F6014" w:rsidRPr="004F45EB">
              <w:rPr>
                <w:rFonts w:eastAsiaTheme="minorEastAsia" w:hAnsiTheme="minorEastAsia"/>
                <w:sz w:val="24"/>
              </w:rPr>
              <w:t>年的时候就接受了，那么我们的特定蛋白，我们的免疫透射比</w:t>
            </w:r>
            <w:proofErr w:type="gramStart"/>
            <w:r w:rsidR="003F6014" w:rsidRPr="004F45EB">
              <w:rPr>
                <w:rFonts w:eastAsiaTheme="minorEastAsia" w:hAnsiTheme="minorEastAsia"/>
                <w:sz w:val="24"/>
              </w:rPr>
              <w:t>浊</w:t>
            </w:r>
            <w:proofErr w:type="gramEnd"/>
            <w:r w:rsidR="003F6014" w:rsidRPr="004F45EB">
              <w:rPr>
                <w:rFonts w:eastAsiaTheme="minorEastAsia" w:hAnsiTheme="minorEastAsia"/>
                <w:sz w:val="24"/>
              </w:rPr>
              <w:t>也是这样，当</w:t>
            </w:r>
            <w:r w:rsidR="003F6014" w:rsidRPr="004F45EB">
              <w:rPr>
                <w:rFonts w:eastAsiaTheme="minorEastAsia" w:hAnsiTheme="minorEastAsia"/>
                <w:sz w:val="24"/>
              </w:rPr>
              <w:lastRenderedPageBreak/>
              <w:t>我们刚进来的时候大家都认为免疫散射与特定蛋白仪是一个非常好的组合，但是免疫透射有许多优势，包括速度比较快、</w:t>
            </w:r>
            <w:r w:rsidR="007913E1" w:rsidRPr="004F45EB">
              <w:rPr>
                <w:rFonts w:eastAsiaTheme="minorEastAsia" w:hAnsiTheme="minorEastAsia"/>
                <w:sz w:val="24"/>
              </w:rPr>
              <w:t>成本比较低等</w:t>
            </w:r>
            <w:r w:rsidR="003F6014" w:rsidRPr="004F45EB">
              <w:rPr>
                <w:rFonts w:eastAsiaTheme="minorEastAsia" w:hAnsiTheme="minorEastAsia"/>
                <w:sz w:val="24"/>
              </w:rPr>
              <w:t>，这后来慢慢也被接受了，这是为什么呢，是因为特定蛋白</w:t>
            </w:r>
            <w:proofErr w:type="gramStart"/>
            <w:r w:rsidR="003F6014" w:rsidRPr="004F45EB">
              <w:rPr>
                <w:rFonts w:eastAsiaTheme="minorEastAsia" w:hAnsiTheme="minorEastAsia"/>
                <w:sz w:val="24"/>
              </w:rPr>
              <w:t>仪这个</w:t>
            </w:r>
            <w:proofErr w:type="gramEnd"/>
            <w:r w:rsidR="003F6014" w:rsidRPr="004F45EB">
              <w:rPr>
                <w:rFonts w:eastAsiaTheme="minorEastAsia" w:hAnsiTheme="minorEastAsia"/>
                <w:sz w:val="24"/>
              </w:rPr>
              <w:t>技术多少年来没有更多的更新改变，而恰恰是免疫透射比</w:t>
            </w:r>
            <w:proofErr w:type="gramStart"/>
            <w:r w:rsidR="003F6014" w:rsidRPr="004F45EB">
              <w:rPr>
                <w:rFonts w:eastAsiaTheme="minorEastAsia" w:hAnsiTheme="minorEastAsia"/>
                <w:sz w:val="24"/>
              </w:rPr>
              <w:t>浊</w:t>
            </w:r>
            <w:proofErr w:type="gramEnd"/>
            <w:r w:rsidR="003F6014" w:rsidRPr="004F45EB">
              <w:rPr>
                <w:rFonts w:eastAsiaTheme="minorEastAsia" w:hAnsiTheme="minorEastAsia"/>
                <w:sz w:val="24"/>
              </w:rPr>
              <w:t>随着生化仪的发展</w:t>
            </w:r>
            <w:r w:rsidR="00961541">
              <w:rPr>
                <w:rFonts w:eastAsiaTheme="minorEastAsia" w:hAnsiTheme="minorEastAsia" w:hint="eastAsia"/>
                <w:sz w:val="24"/>
              </w:rPr>
              <w:t>，</w:t>
            </w:r>
            <w:r w:rsidR="003F6014" w:rsidRPr="004F45EB">
              <w:rPr>
                <w:rFonts w:eastAsiaTheme="minorEastAsia" w:hAnsiTheme="minorEastAsia"/>
                <w:sz w:val="24"/>
              </w:rPr>
              <w:t>它的精度各个方面都提高了，它就能很好的发挥出它的优势</w:t>
            </w:r>
            <w:r w:rsidR="00961541">
              <w:rPr>
                <w:rFonts w:eastAsiaTheme="minorEastAsia" w:hAnsiTheme="minorEastAsia" w:hint="eastAsia"/>
                <w:sz w:val="24"/>
              </w:rPr>
              <w:t>。</w:t>
            </w:r>
            <w:r w:rsidR="003F6014" w:rsidRPr="004F45EB">
              <w:rPr>
                <w:rFonts w:eastAsiaTheme="minorEastAsia" w:hAnsiTheme="minorEastAsia"/>
                <w:sz w:val="24"/>
              </w:rPr>
              <w:t>在国外</w:t>
            </w:r>
            <w:r w:rsidR="00961541">
              <w:rPr>
                <w:rFonts w:eastAsiaTheme="minorEastAsia" w:hAnsiTheme="minorEastAsia" w:hint="eastAsia"/>
                <w:sz w:val="24"/>
              </w:rPr>
              <w:t>，</w:t>
            </w:r>
            <w:r w:rsidR="003F6014" w:rsidRPr="004F45EB">
              <w:rPr>
                <w:rFonts w:eastAsiaTheme="minorEastAsia" w:hAnsiTheme="minorEastAsia"/>
                <w:sz w:val="24"/>
              </w:rPr>
              <w:t>现在已经是普遍接受了免疫透射比浊的概念，未来</w:t>
            </w:r>
            <w:r w:rsidR="00ED2C1F" w:rsidRPr="004F45EB">
              <w:rPr>
                <w:rFonts w:eastAsiaTheme="minorEastAsia" w:hAnsiTheme="minorEastAsia"/>
                <w:sz w:val="24"/>
              </w:rPr>
              <w:t>我们认为</w:t>
            </w:r>
            <w:r w:rsidR="00ED2C1F" w:rsidRPr="004F45EB">
              <w:rPr>
                <w:rFonts w:eastAsiaTheme="minorEastAsia" w:hAnsiTheme="minorEastAsia"/>
                <w:sz w:val="24"/>
              </w:rPr>
              <w:t>POCT</w:t>
            </w:r>
            <w:r w:rsidR="00ED2C1F" w:rsidRPr="004F45EB">
              <w:rPr>
                <w:rFonts w:eastAsiaTheme="minorEastAsia" w:hAnsiTheme="minorEastAsia"/>
                <w:sz w:val="24"/>
              </w:rPr>
              <w:t>也是一个广泛的市场，当然这也有一定的不确定性在里面。但是我认为在特定的病种的诊断以及未来的个性化的一些诊疗都会用到</w:t>
            </w:r>
            <w:r w:rsidR="00ED2C1F" w:rsidRPr="004F45EB">
              <w:rPr>
                <w:rFonts w:eastAsiaTheme="minorEastAsia" w:hAnsiTheme="minorEastAsia"/>
                <w:sz w:val="24"/>
              </w:rPr>
              <w:t>POCT</w:t>
            </w:r>
            <w:r w:rsidR="00ED2C1F" w:rsidRPr="004F45EB">
              <w:rPr>
                <w:rFonts w:eastAsiaTheme="minorEastAsia" w:hAnsiTheme="minorEastAsia"/>
                <w:sz w:val="24"/>
              </w:rPr>
              <w:t>这个概念，所以我们看待</w:t>
            </w:r>
            <w:r w:rsidR="00ED2C1F" w:rsidRPr="004F45EB">
              <w:rPr>
                <w:rFonts w:eastAsiaTheme="minorEastAsia" w:hAnsiTheme="minorEastAsia"/>
                <w:sz w:val="24"/>
              </w:rPr>
              <w:t>POCT</w:t>
            </w:r>
            <w:r w:rsidR="00ED2C1F" w:rsidRPr="004F45EB">
              <w:rPr>
                <w:rFonts w:eastAsiaTheme="minorEastAsia" w:hAnsiTheme="minorEastAsia"/>
                <w:sz w:val="24"/>
              </w:rPr>
              <w:t>不能完全基于现有的技术和市场，因为</w:t>
            </w:r>
            <w:r w:rsidR="00ED2C1F" w:rsidRPr="004F45EB">
              <w:rPr>
                <w:rFonts w:eastAsiaTheme="minorEastAsia" w:hAnsiTheme="minorEastAsia"/>
                <w:sz w:val="24"/>
              </w:rPr>
              <w:t>POCT</w:t>
            </w:r>
            <w:r w:rsidR="00ED2C1F" w:rsidRPr="004F45EB">
              <w:rPr>
                <w:rFonts w:eastAsiaTheme="minorEastAsia" w:hAnsiTheme="minorEastAsia"/>
                <w:sz w:val="24"/>
              </w:rPr>
              <w:t>这块技术也是在不断的发展中，未来便利化、小型化、肯定是一个方向，但是高准确度、高速的检测也是另外一个方向，这两个方向都会存在。我们生化的发展，这</w:t>
            </w:r>
            <w:r w:rsidR="00ED2C1F" w:rsidRPr="004F45EB">
              <w:rPr>
                <w:rFonts w:eastAsiaTheme="minorEastAsia" w:hAnsiTheme="minorEastAsia"/>
                <w:sz w:val="24"/>
              </w:rPr>
              <w:t>20</w:t>
            </w:r>
            <w:r w:rsidR="00ED2C1F" w:rsidRPr="004F45EB">
              <w:rPr>
                <w:rFonts w:eastAsiaTheme="minorEastAsia" w:hAnsiTheme="minorEastAsia"/>
                <w:sz w:val="24"/>
              </w:rPr>
              <w:t>年左右大概就是这么个概念。</w:t>
            </w:r>
          </w:p>
          <w:p w:rsidR="00A13681" w:rsidRPr="004F45EB" w:rsidRDefault="00A13681"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问：</w:t>
            </w:r>
            <w:r w:rsidR="005A2BBF" w:rsidRPr="004F45EB">
              <w:rPr>
                <w:rFonts w:eastAsiaTheme="minorEastAsia" w:hAnsiTheme="minorEastAsia"/>
                <w:sz w:val="24"/>
              </w:rPr>
              <w:t>初期被接受的市场有多少</w:t>
            </w:r>
            <w:r w:rsidR="00341B0F" w:rsidRPr="004F45EB">
              <w:rPr>
                <w:rFonts w:eastAsiaTheme="minorEastAsia" w:hAnsiTheme="minorEastAsia"/>
                <w:sz w:val="24"/>
              </w:rPr>
              <w:t>？</w:t>
            </w:r>
          </w:p>
          <w:p w:rsidR="000806C6" w:rsidRPr="004F45EB" w:rsidRDefault="00A13681"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答：</w:t>
            </w:r>
            <w:r w:rsidR="005A2BBF" w:rsidRPr="004F45EB">
              <w:rPr>
                <w:rFonts w:eastAsiaTheme="minorEastAsia" w:hAnsiTheme="minorEastAsia"/>
                <w:sz w:val="24"/>
              </w:rPr>
              <w:t>要看市场</w:t>
            </w:r>
            <w:r w:rsidR="002D7DDC" w:rsidRPr="004F45EB">
              <w:rPr>
                <w:rFonts w:eastAsiaTheme="minorEastAsia" w:hAnsiTheme="minorEastAsia"/>
                <w:sz w:val="24"/>
              </w:rPr>
              <w:t>。</w:t>
            </w:r>
            <w:r w:rsidR="005A2BBF" w:rsidRPr="004F45EB">
              <w:rPr>
                <w:rFonts w:eastAsiaTheme="minorEastAsia" w:hAnsiTheme="minorEastAsia"/>
                <w:sz w:val="24"/>
              </w:rPr>
              <w:t>比如俄罗斯市场现在的保有量应该在一千台左右，欧洲市场当然更容易接受了，因为这个概念就是在发达国家被普遍接受的。</w:t>
            </w:r>
          </w:p>
          <w:p w:rsidR="00A13681" w:rsidRPr="004F45EB" w:rsidRDefault="00A13681"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问：</w:t>
            </w:r>
            <w:r w:rsidR="005A2BBF" w:rsidRPr="004F45EB">
              <w:rPr>
                <w:rFonts w:eastAsiaTheme="minorEastAsia" w:hAnsiTheme="minorEastAsia"/>
                <w:sz w:val="24"/>
              </w:rPr>
              <w:t>能否介绍一下德赛的销售体系，包括和</w:t>
            </w:r>
            <w:proofErr w:type="gramStart"/>
            <w:r w:rsidR="005A2BBF" w:rsidRPr="004F45EB">
              <w:rPr>
                <w:rFonts w:eastAsiaTheme="minorEastAsia" w:hAnsiTheme="minorEastAsia"/>
                <w:sz w:val="24"/>
              </w:rPr>
              <w:t>利德曼</w:t>
            </w:r>
            <w:proofErr w:type="gramEnd"/>
            <w:r w:rsidR="005A2BBF" w:rsidRPr="004F45EB">
              <w:rPr>
                <w:rFonts w:eastAsiaTheme="minorEastAsia" w:hAnsiTheme="minorEastAsia"/>
                <w:sz w:val="24"/>
              </w:rPr>
              <w:t>在这方面的协同有哪些</w:t>
            </w:r>
            <w:r w:rsidRPr="004F45EB">
              <w:rPr>
                <w:rFonts w:eastAsiaTheme="minorEastAsia" w:hAnsiTheme="minorEastAsia"/>
                <w:sz w:val="24"/>
              </w:rPr>
              <w:t>？</w:t>
            </w:r>
            <w:r w:rsidR="008D770D" w:rsidRPr="004F45EB">
              <w:rPr>
                <w:rFonts w:eastAsiaTheme="minorEastAsia" w:hAnsiTheme="minorEastAsia"/>
                <w:sz w:val="24"/>
              </w:rPr>
              <w:t xml:space="preserve"> </w:t>
            </w:r>
          </w:p>
          <w:p w:rsidR="00A13681" w:rsidRPr="004F45EB" w:rsidRDefault="00A13681"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答：</w:t>
            </w:r>
            <w:r w:rsidR="005A2BBF" w:rsidRPr="004F45EB">
              <w:rPr>
                <w:rFonts w:eastAsiaTheme="minorEastAsia" w:hAnsiTheme="minorEastAsia"/>
                <w:sz w:val="24"/>
              </w:rPr>
              <w:t>首先利德</w:t>
            </w:r>
            <w:proofErr w:type="gramStart"/>
            <w:r w:rsidR="005A2BBF" w:rsidRPr="004F45EB">
              <w:rPr>
                <w:rFonts w:eastAsiaTheme="minorEastAsia" w:hAnsiTheme="minorEastAsia"/>
                <w:sz w:val="24"/>
              </w:rPr>
              <w:t>曼</w:t>
            </w:r>
            <w:proofErr w:type="gramEnd"/>
            <w:r w:rsidR="005A2BBF" w:rsidRPr="004F45EB">
              <w:rPr>
                <w:rFonts w:eastAsiaTheme="minorEastAsia" w:hAnsiTheme="minorEastAsia"/>
                <w:sz w:val="24"/>
              </w:rPr>
              <w:t>和德赛在整个销售的分布上面不是完全覆盖的，也就是说</w:t>
            </w:r>
            <w:r w:rsidR="005F1DBE" w:rsidRPr="004F45EB">
              <w:rPr>
                <w:rFonts w:eastAsiaTheme="minorEastAsia" w:hAnsiTheme="minorEastAsia"/>
                <w:sz w:val="24"/>
              </w:rPr>
              <w:t>双方</w:t>
            </w:r>
            <w:r w:rsidR="005A2BBF" w:rsidRPr="004F45EB">
              <w:rPr>
                <w:rFonts w:eastAsiaTheme="minorEastAsia" w:hAnsiTheme="minorEastAsia"/>
                <w:sz w:val="24"/>
              </w:rPr>
              <w:t>之间有一定的差异性，在客户群里可以相互进行互补</w:t>
            </w:r>
            <w:r w:rsidR="00276830" w:rsidRPr="004F45EB">
              <w:rPr>
                <w:rFonts w:eastAsiaTheme="minorEastAsia" w:hAnsiTheme="minorEastAsia"/>
                <w:sz w:val="24"/>
              </w:rPr>
              <w:t>。</w:t>
            </w:r>
            <w:r w:rsidR="005A2BBF" w:rsidRPr="004F45EB">
              <w:rPr>
                <w:rFonts w:eastAsiaTheme="minorEastAsia" w:hAnsiTheme="minorEastAsia"/>
                <w:sz w:val="24"/>
              </w:rPr>
              <w:t>就营销体系来讲，应该是基本相同的，大家都是通过经销商来销售的，当然</w:t>
            </w:r>
            <w:r w:rsidR="005F1DBE" w:rsidRPr="004F45EB">
              <w:rPr>
                <w:rFonts w:eastAsiaTheme="minorEastAsia" w:hAnsiTheme="minorEastAsia"/>
                <w:sz w:val="24"/>
              </w:rPr>
              <w:t>双方</w:t>
            </w:r>
            <w:r w:rsidR="005A2BBF" w:rsidRPr="004F45EB">
              <w:rPr>
                <w:rFonts w:eastAsiaTheme="minorEastAsia" w:hAnsiTheme="minorEastAsia"/>
                <w:sz w:val="24"/>
              </w:rPr>
              <w:t>之间在经销商的层面上重叠性是比较低的，这也就是说在德赛与利德</w:t>
            </w:r>
            <w:proofErr w:type="gramStart"/>
            <w:r w:rsidR="005A2BBF" w:rsidRPr="004F45EB">
              <w:rPr>
                <w:rFonts w:eastAsiaTheme="minorEastAsia" w:hAnsiTheme="minorEastAsia"/>
                <w:sz w:val="24"/>
              </w:rPr>
              <w:t>曼</w:t>
            </w:r>
            <w:proofErr w:type="gramEnd"/>
            <w:r w:rsidR="005A2BBF" w:rsidRPr="004F45EB">
              <w:rPr>
                <w:rFonts w:eastAsiaTheme="minorEastAsia" w:hAnsiTheme="minorEastAsia"/>
                <w:sz w:val="24"/>
              </w:rPr>
              <w:t>合并前同时做利德</w:t>
            </w:r>
            <w:proofErr w:type="gramStart"/>
            <w:r w:rsidR="005A2BBF" w:rsidRPr="004F45EB">
              <w:rPr>
                <w:rFonts w:eastAsiaTheme="minorEastAsia" w:hAnsiTheme="minorEastAsia"/>
                <w:sz w:val="24"/>
              </w:rPr>
              <w:t>曼</w:t>
            </w:r>
            <w:proofErr w:type="gramEnd"/>
            <w:r w:rsidR="005A2BBF" w:rsidRPr="004F45EB">
              <w:rPr>
                <w:rFonts w:eastAsiaTheme="minorEastAsia" w:hAnsiTheme="minorEastAsia"/>
                <w:sz w:val="24"/>
              </w:rPr>
              <w:t>和德赛产品的经销商并不是很多，这也为未来奠定了一个增长的基础</w:t>
            </w:r>
            <w:r w:rsidR="00E84CAB" w:rsidRPr="004F45EB">
              <w:rPr>
                <w:rFonts w:eastAsiaTheme="minorEastAsia" w:hAnsiTheme="minorEastAsia"/>
                <w:sz w:val="24"/>
              </w:rPr>
              <w:t>。</w:t>
            </w:r>
          </w:p>
          <w:p w:rsidR="000806C6" w:rsidRPr="004F45EB" w:rsidRDefault="000806C6"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问：</w:t>
            </w:r>
            <w:r w:rsidR="00C62E8C" w:rsidRPr="004F45EB">
              <w:rPr>
                <w:rFonts w:eastAsiaTheme="minorEastAsia" w:hAnsiTheme="minorEastAsia"/>
                <w:sz w:val="24"/>
              </w:rPr>
              <w:t>德赛</w:t>
            </w:r>
            <w:r w:rsidR="00E84CAB" w:rsidRPr="004F45EB">
              <w:rPr>
                <w:rFonts w:eastAsiaTheme="minorEastAsia" w:hAnsiTheme="minorEastAsia"/>
                <w:sz w:val="24"/>
              </w:rPr>
              <w:t>的质控校准和标准品能够与利德</w:t>
            </w:r>
            <w:proofErr w:type="gramStart"/>
            <w:r w:rsidR="00E84CAB" w:rsidRPr="004F45EB">
              <w:rPr>
                <w:rFonts w:eastAsiaTheme="minorEastAsia" w:hAnsiTheme="minorEastAsia"/>
                <w:sz w:val="24"/>
              </w:rPr>
              <w:t>曼</w:t>
            </w:r>
            <w:proofErr w:type="gramEnd"/>
            <w:r w:rsidR="00E84CAB" w:rsidRPr="004F45EB">
              <w:rPr>
                <w:rFonts w:eastAsiaTheme="minorEastAsia" w:hAnsiTheme="minorEastAsia"/>
                <w:sz w:val="24"/>
              </w:rPr>
              <w:t>共用吗</w:t>
            </w:r>
            <w:r w:rsidRPr="004F45EB">
              <w:rPr>
                <w:rFonts w:eastAsiaTheme="minorEastAsia" w:hAnsiTheme="minorEastAsia"/>
                <w:sz w:val="24"/>
              </w:rPr>
              <w:t>？</w:t>
            </w:r>
            <w:r w:rsidR="00E84CAB" w:rsidRPr="004F45EB">
              <w:rPr>
                <w:rFonts w:eastAsiaTheme="minorEastAsia" w:hAnsiTheme="minorEastAsia"/>
                <w:sz w:val="24"/>
              </w:rPr>
              <w:t>如果不能共用</w:t>
            </w:r>
            <w:r w:rsidR="00961541">
              <w:rPr>
                <w:rFonts w:eastAsiaTheme="minorEastAsia" w:hAnsiTheme="minorEastAsia" w:hint="eastAsia"/>
                <w:sz w:val="24"/>
              </w:rPr>
              <w:t>，</w:t>
            </w:r>
            <w:r w:rsidR="00E84CAB" w:rsidRPr="004F45EB">
              <w:rPr>
                <w:rFonts w:eastAsiaTheme="minorEastAsia" w:hAnsiTheme="minorEastAsia"/>
                <w:sz w:val="24"/>
              </w:rPr>
              <w:t>德赛的这些质</w:t>
            </w:r>
            <w:proofErr w:type="gramStart"/>
            <w:r w:rsidR="00E84CAB" w:rsidRPr="004F45EB">
              <w:rPr>
                <w:rFonts w:eastAsiaTheme="minorEastAsia" w:hAnsiTheme="minorEastAsia"/>
                <w:sz w:val="24"/>
              </w:rPr>
              <w:t>控品能够</w:t>
            </w:r>
            <w:proofErr w:type="gramEnd"/>
            <w:r w:rsidR="00E84CAB" w:rsidRPr="004F45EB">
              <w:rPr>
                <w:rFonts w:eastAsiaTheme="minorEastAsia" w:hAnsiTheme="minorEastAsia"/>
                <w:sz w:val="24"/>
              </w:rPr>
              <w:t>外销吗？</w:t>
            </w:r>
          </w:p>
          <w:p w:rsidR="00E24522" w:rsidRPr="004F45EB" w:rsidRDefault="000806C6" w:rsidP="00713AD0">
            <w:pPr>
              <w:adjustRightInd w:val="0"/>
              <w:snapToGrid w:val="0"/>
              <w:spacing w:line="420" w:lineRule="exact"/>
              <w:ind w:firstLineChars="200" w:firstLine="480"/>
              <w:rPr>
                <w:rFonts w:eastAsiaTheme="minorEastAsia" w:hAnsiTheme="minorEastAsia"/>
                <w:sz w:val="24"/>
              </w:rPr>
            </w:pPr>
            <w:r w:rsidRPr="004F45EB">
              <w:rPr>
                <w:rFonts w:eastAsiaTheme="minorEastAsia" w:hAnsiTheme="minorEastAsia"/>
                <w:sz w:val="24"/>
              </w:rPr>
              <w:t>答：</w:t>
            </w:r>
            <w:r w:rsidR="00E84CAB" w:rsidRPr="004F45EB">
              <w:rPr>
                <w:rFonts w:eastAsiaTheme="minorEastAsia" w:hAnsiTheme="minorEastAsia"/>
                <w:sz w:val="24"/>
              </w:rPr>
              <w:t>产品设计的初期已经决定了自己的质控品、校准品</w:t>
            </w:r>
            <w:r w:rsidR="002F49D2" w:rsidRPr="004F45EB">
              <w:rPr>
                <w:rFonts w:eastAsiaTheme="minorEastAsia" w:hAnsiTheme="minorEastAsia"/>
                <w:sz w:val="24"/>
              </w:rPr>
              <w:t>。</w:t>
            </w:r>
            <w:r w:rsidR="00E84CAB" w:rsidRPr="004F45EB">
              <w:rPr>
                <w:rFonts w:eastAsiaTheme="minorEastAsia" w:hAnsiTheme="minorEastAsia"/>
                <w:sz w:val="24"/>
              </w:rPr>
              <w:t>这都是有自己的体系的。当然也有一些共性的东西。单独销售</w:t>
            </w:r>
            <w:proofErr w:type="gramStart"/>
            <w:r w:rsidR="00E84CAB" w:rsidRPr="004F45EB">
              <w:rPr>
                <w:rFonts w:eastAsiaTheme="minorEastAsia" w:hAnsiTheme="minorEastAsia"/>
                <w:sz w:val="24"/>
              </w:rPr>
              <w:t>质控品和</w:t>
            </w:r>
            <w:proofErr w:type="gramEnd"/>
            <w:r w:rsidR="00E84CAB" w:rsidRPr="004F45EB">
              <w:rPr>
                <w:rFonts w:eastAsiaTheme="minorEastAsia" w:hAnsiTheme="minorEastAsia"/>
                <w:sz w:val="24"/>
              </w:rPr>
              <w:t>校准</w:t>
            </w:r>
            <w:proofErr w:type="gramStart"/>
            <w:r w:rsidR="00E84CAB" w:rsidRPr="004F45EB">
              <w:rPr>
                <w:rFonts w:eastAsiaTheme="minorEastAsia" w:hAnsiTheme="minorEastAsia"/>
                <w:sz w:val="24"/>
              </w:rPr>
              <w:t>品不会</w:t>
            </w:r>
            <w:proofErr w:type="gramEnd"/>
            <w:r w:rsidR="00E84CAB" w:rsidRPr="004F45EB">
              <w:rPr>
                <w:rFonts w:eastAsiaTheme="minorEastAsia" w:hAnsiTheme="minorEastAsia"/>
                <w:sz w:val="24"/>
              </w:rPr>
              <w:t>太多。</w:t>
            </w:r>
          </w:p>
        </w:tc>
      </w:tr>
      <w:tr w:rsidR="004A370E" w:rsidRPr="004F45EB" w:rsidTr="00713AD0">
        <w:tc>
          <w:tcPr>
            <w:tcW w:w="1702" w:type="dxa"/>
            <w:tcBorders>
              <w:top w:val="single" w:sz="4" w:space="0" w:color="auto"/>
              <w:left w:val="single" w:sz="4" w:space="0" w:color="auto"/>
              <w:bottom w:val="single" w:sz="4" w:space="0" w:color="auto"/>
              <w:right w:val="single" w:sz="4" w:space="0" w:color="auto"/>
            </w:tcBorders>
            <w:vAlign w:val="center"/>
          </w:tcPr>
          <w:p w:rsidR="004A370E" w:rsidRPr="004F45EB" w:rsidRDefault="00B82633" w:rsidP="00640E7E">
            <w:pPr>
              <w:adjustRightInd w:val="0"/>
              <w:snapToGrid w:val="0"/>
              <w:ind w:leftChars="-67" w:left="-141" w:rightChars="-71" w:right="-149"/>
              <w:jc w:val="center"/>
              <w:rPr>
                <w:bCs/>
                <w:iCs/>
                <w:color w:val="000000"/>
                <w:sz w:val="24"/>
              </w:rPr>
            </w:pPr>
            <w:r w:rsidRPr="004F45EB">
              <w:rPr>
                <w:rFonts w:hAnsi="宋体"/>
                <w:bCs/>
                <w:iCs/>
                <w:color w:val="000000"/>
                <w:sz w:val="24"/>
              </w:rPr>
              <w:lastRenderedPageBreak/>
              <w:t>附件清单</w:t>
            </w:r>
            <w:r w:rsidR="00640E7E" w:rsidRPr="004F45EB">
              <w:rPr>
                <w:bCs/>
                <w:iCs/>
                <w:color w:val="000000"/>
                <w:sz w:val="24"/>
              </w:rPr>
              <w:t>(</w:t>
            </w:r>
            <w:r w:rsidR="00640E7E" w:rsidRPr="004F45EB">
              <w:rPr>
                <w:rFonts w:hAnsi="宋体"/>
                <w:bCs/>
                <w:iCs/>
                <w:color w:val="000000"/>
                <w:sz w:val="24"/>
              </w:rPr>
              <w:t>如有</w:t>
            </w:r>
            <w:r w:rsidR="00640E7E" w:rsidRPr="004F45EB">
              <w:rPr>
                <w:bCs/>
                <w:iCs/>
                <w:color w:val="000000"/>
                <w:sz w:val="24"/>
              </w:rPr>
              <w:t>)</w:t>
            </w:r>
          </w:p>
        </w:tc>
        <w:tc>
          <w:tcPr>
            <w:tcW w:w="7796" w:type="dxa"/>
            <w:tcBorders>
              <w:top w:val="single" w:sz="4" w:space="0" w:color="auto"/>
              <w:left w:val="single" w:sz="4" w:space="0" w:color="auto"/>
              <w:bottom w:val="single" w:sz="4" w:space="0" w:color="auto"/>
              <w:right w:val="single" w:sz="4" w:space="0" w:color="auto"/>
            </w:tcBorders>
            <w:vAlign w:val="center"/>
          </w:tcPr>
          <w:p w:rsidR="004A370E" w:rsidRPr="004F45EB" w:rsidRDefault="00B82633" w:rsidP="00640E7E">
            <w:pPr>
              <w:adjustRightInd w:val="0"/>
              <w:snapToGrid w:val="0"/>
              <w:jc w:val="center"/>
              <w:rPr>
                <w:bCs/>
                <w:iCs/>
                <w:color w:val="000000"/>
                <w:sz w:val="24"/>
              </w:rPr>
            </w:pPr>
            <w:r w:rsidRPr="004F45EB">
              <w:rPr>
                <w:rFonts w:hAnsi="宋体"/>
                <w:bCs/>
                <w:iCs/>
                <w:color w:val="000000"/>
                <w:sz w:val="24"/>
              </w:rPr>
              <w:t>无</w:t>
            </w:r>
          </w:p>
        </w:tc>
      </w:tr>
      <w:tr w:rsidR="004A370E" w:rsidRPr="004F45EB" w:rsidTr="00713AD0">
        <w:tc>
          <w:tcPr>
            <w:tcW w:w="1702" w:type="dxa"/>
            <w:tcBorders>
              <w:top w:val="single" w:sz="4" w:space="0" w:color="auto"/>
              <w:left w:val="single" w:sz="4" w:space="0" w:color="auto"/>
              <w:bottom w:val="single" w:sz="4" w:space="0" w:color="auto"/>
              <w:right w:val="single" w:sz="4" w:space="0" w:color="auto"/>
            </w:tcBorders>
            <w:vAlign w:val="center"/>
          </w:tcPr>
          <w:p w:rsidR="004A370E" w:rsidRPr="004F45EB" w:rsidRDefault="00B82633" w:rsidP="00640E7E">
            <w:pPr>
              <w:adjustRightInd w:val="0"/>
              <w:snapToGrid w:val="0"/>
              <w:jc w:val="center"/>
              <w:rPr>
                <w:bCs/>
                <w:iCs/>
                <w:color w:val="000000"/>
                <w:sz w:val="24"/>
              </w:rPr>
            </w:pPr>
            <w:r w:rsidRPr="004F45EB">
              <w:rPr>
                <w:rFonts w:hAnsi="宋体"/>
                <w:bCs/>
                <w:iCs/>
                <w:color w:val="000000"/>
                <w:sz w:val="24"/>
              </w:rPr>
              <w:t>日期</w:t>
            </w:r>
          </w:p>
        </w:tc>
        <w:tc>
          <w:tcPr>
            <w:tcW w:w="7796" w:type="dxa"/>
            <w:tcBorders>
              <w:top w:val="single" w:sz="4" w:space="0" w:color="auto"/>
              <w:left w:val="single" w:sz="4" w:space="0" w:color="auto"/>
              <w:bottom w:val="single" w:sz="4" w:space="0" w:color="auto"/>
              <w:right w:val="single" w:sz="4" w:space="0" w:color="auto"/>
            </w:tcBorders>
            <w:vAlign w:val="center"/>
          </w:tcPr>
          <w:p w:rsidR="004A370E" w:rsidRPr="004F45EB" w:rsidRDefault="00B82633" w:rsidP="00BD2E4C">
            <w:pPr>
              <w:adjustRightInd w:val="0"/>
              <w:snapToGrid w:val="0"/>
              <w:rPr>
                <w:bCs/>
                <w:iCs/>
                <w:color w:val="000000"/>
                <w:sz w:val="24"/>
              </w:rPr>
            </w:pPr>
            <w:r w:rsidRPr="004F45EB">
              <w:rPr>
                <w:bCs/>
                <w:iCs/>
                <w:color w:val="000000"/>
                <w:sz w:val="24"/>
              </w:rPr>
              <w:t>201</w:t>
            </w:r>
            <w:r w:rsidR="008E42F9" w:rsidRPr="004F45EB">
              <w:rPr>
                <w:bCs/>
                <w:iCs/>
                <w:color w:val="000000"/>
                <w:sz w:val="24"/>
              </w:rPr>
              <w:t>5</w:t>
            </w:r>
            <w:r w:rsidRPr="004F45EB">
              <w:rPr>
                <w:rFonts w:hAnsi="宋体"/>
                <w:bCs/>
                <w:iCs/>
                <w:color w:val="000000"/>
                <w:sz w:val="24"/>
              </w:rPr>
              <w:t>年</w:t>
            </w:r>
            <w:r w:rsidR="00BD2E4C" w:rsidRPr="004F45EB">
              <w:rPr>
                <w:bCs/>
                <w:iCs/>
                <w:color w:val="000000"/>
                <w:sz w:val="24"/>
              </w:rPr>
              <w:t>6</w:t>
            </w:r>
            <w:r w:rsidRPr="004F45EB">
              <w:rPr>
                <w:rFonts w:hAnsi="宋体"/>
                <w:bCs/>
                <w:iCs/>
                <w:color w:val="000000"/>
                <w:sz w:val="24"/>
              </w:rPr>
              <w:t>月</w:t>
            </w:r>
            <w:r w:rsidR="00BD2E4C" w:rsidRPr="004F45EB">
              <w:rPr>
                <w:bCs/>
                <w:iCs/>
                <w:color w:val="000000"/>
                <w:sz w:val="24"/>
              </w:rPr>
              <w:t>12</w:t>
            </w:r>
            <w:r w:rsidRPr="004F45EB">
              <w:rPr>
                <w:rFonts w:hAnsi="宋体"/>
                <w:bCs/>
                <w:iCs/>
                <w:color w:val="000000"/>
                <w:sz w:val="24"/>
              </w:rPr>
              <w:t>日</w:t>
            </w:r>
          </w:p>
        </w:tc>
      </w:tr>
    </w:tbl>
    <w:p w:rsidR="004A370E" w:rsidRPr="00E550A1" w:rsidRDefault="004A370E"/>
    <w:sectPr w:rsidR="004A370E" w:rsidRPr="00E550A1" w:rsidSect="0025131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508" w:rsidRDefault="00156508" w:rsidP="00A13681">
      <w:r>
        <w:separator/>
      </w:r>
    </w:p>
  </w:endnote>
  <w:endnote w:type="continuationSeparator" w:id="0">
    <w:p w:rsidR="00156508" w:rsidRDefault="00156508" w:rsidP="00A1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508" w:rsidRDefault="00156508" w:rsidP="00A13681">
      <w:r>
        <w:separator/>
      </w:r>
    </w:p>
  </w:footnote>
  <w:footnote w:type="continuationSeparator" w:id="0">
    <w:p w:rsidR="00156508" w:rsidRDefault="00156508" w:rsidP="00A13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0E"/>
    <w:rsid w:val="00000B94"/>
    <w:rsid w:val="000023DF"/>
    <w:rsid w:val="0001050D"/>
    <w:rsid w:val="00011928"/>
    <w:rsid w:val="000123B3"/>
    <w:rsid w:val="00013549"/>
    <w:rsid w:val="000170C1"/>
    <w:rsid w:val="00025D3A"/>
    <w:rsid w:val="00030C5A"/>
    <w:rsid w:val="00035431"/>
    <w:rsid w:val="0004665E"/>
    <w:rsid w:val="00047376"/>
    <w:rsid w:val="000473EA"/>
    <w:rsid w:val="00053277"/>
    <w:rsid w:val="0005658C"/>
    <w:rsid w:val="000718EB"/>
    <w:rsid w:val="00073299"/>
    <w:rsid w:val="00076469"/>
    <w:rsid w:val="000806C6"/>
    <w:rsid w:val="00080A05"/>
    <w:rsid w:val="00086F10"/>
    <w:rsid w:val="000A0516"/>
    <w:rsid w:val="000A1BBF"/>
    <w:rsid w:val="000A213A"/>
    <w:rsid w:val="000C1115"/>
    <w:rsid w:val="000E5564"/>
    <w:rsid w:val="00100D39"/>
    <w:rsid w:val="00100DB3"/>
    <w:rsid w:val="001014A1"/>
    <w:rsid w:val="001073FF"/>
    <w:rsid w:val="0011458B"/>
    <w:rsid w:val="00120BEB"/>
    <w:rsid w:val="0013102E"/>
    <w:rsid w:val="00140A39"/>
    <w:rsid w:val="00156508"/>
    <w:rsid w:val="001728DB"/>
    <w:rsid w:val="0017422B"/>
    <w:rsid w:val="00180C4F"/>
    <w:rsid w:val="001847D2"/>
    <w:rsid w:val="00185305"/>
    <w:rsid w:val="00186C1C"/>
    <w:rsid w:val="0019113E"/>
    <w:rsid w:val="00196087"/>
    <w:rsid w:val="001A4676"/>
    <w:rsid w:val="001B2D3B"/>
    <w:rsid w:val="001C34C9"/>
    <w:rsid w:val="001E08D3"/>
    <w:rsid w:val="001E0BEB"/>
    <w:rsid w:val="001F6A4B"/>
    <w:rsid w:val="0021184F"/>
    <w:rsid w:val="00212C23"/>
    <w:rsid w:val="00230956"/>
    <w:rsid w:val="002333FC"/>
    <w:rsid w:val="00235865"/>
    <w:rsid w:val="00244162"/>
    <w:rsid w:val="002459A5"/>
    <w:rsid w:val="0025131D"/>
    <w:rsid w:val="00252A27"/>
    <w:rsid w:val="00255C04"/>
    <w:rsid w:val="00260E35"/>
    <w:rsid w:val="0026752A"/>
    <w:rsid w:val="00276830"/>
    <w:rsid w:val="0027766A"/>
    <w:rsid w:val="00277B76"/>
    <w:rsid w:val="00280866"/>
    <w:rsid w:val="002945F0"/>
    <w:rsid w:val="002A461D"/>
    <w:rsid w:val="002A554A"/>
    <w:rsid w:val="002B741A"/>
    <w:rsid w:val="002D108D"/>
    <w:rsid w:val="002D7DDC"/>
    <w:rsid w:val="002F3EE7"/>
    <w:rsid w:val="002F49D2"/>
    <w:rsid w:val="0030356B"/>
    <w:rsid w:val="003119DD"/>
    <w:rsid w:val="00312EEE"/>
    <w:rsid w:val="00321BAB"/>
    <w:rsid w:val="00326C6F"/>
    <w:rsid w:val="00326E0A"/>
    <w:rsid w:val="003272DD"/>
    <w:rsid w:val="00333809"/>
    <w:rsid w:val="0034154C"/>
    <w:rsid w:val="00341B0F"/>
    <w:rsid w:val="003739F5"/>
    <w:rsid w:val="003861D3"/>
    <w:rsid w:val="00392134"/>
    <w:rsid w:val="00392C70"/>
    <w:rsid w:val="003962C7"/>
    <w:rsid w:val="003A07F3"/>
    <w:rsid w:val="003A1C02"/>
    <w:rsid w:val="003A1C8A"/>
    <w:rsid w:val="003B05E2"/>
    <w:rsid w:val="003B2808"/>
    <w:rsid w:val="003C5460"/>
    <w:rsid w:val="003D367A"/>
    <w:rsid w:val="003E25F7"/>
    <w:rsid w:val="003F5690"/>
    <w:rsid w:val="003F6014"/>
    <w:rsid w:val="003F73E9"/>
    <w:rsid w:val="00400120"/>
    <w:rsid w:val="004017B1"/>
    <w:rsid w:val="004156E2"/>
    <w:rsid w:val="00416E80"/>
    <w:rsid w:val="004233FB"/>
    <w:rsid w:val="00425428"/>
    <w:rsid w:val="00437A6F"/>
    <w:rsid w:val="004443B1"/>
    <w:rsid w:val="0044654A"/>
    <w:rsid w:val="00453E46"/>
    <w:rsid w:val="004569C5"/>
    <w:rsid w:val="00462750"/>
    <w:rsid w:val="004650B0"/>
    <w:rsid w:val="00471914"/>
    <w:rsid w:val="004762B7"/>
    <w:rsid w:val="00486CF4"/>
    <w:rsid w:val="004872EC"/>
    <w:rsid w:val="00497385"/>
    <w:rsid w:val="004A370E"/>
    <w:rsid w:val="004B5C9E"/>
    <w:rsid w:val="004B6C9A"/>
    <w:rsid w:val="004D5E14"/>
    <w:rsid w:val="004D6FC2"/>
    <w:rsid w:val="004E3336"/>
    <w:rsid w:val="004E4C6D"/>
    <w:rsid w:val="004F24CB"/>
    <w:rsid w:val="004F45EB"/>
    <w:rsid w:val="005003F9"/>
    <w:rsid w:val="005023A6"/>
    <w:rsid w:val="005038AA"/>
    <w:rsid w:val="00503ED7"/>
    <w:rsid w:val="00510140"/>
    <w:rsid w:val="00510FDD"/>
    <w:rsid w:val="00515E15"/>
    <w:rsid w:val="00523BC1"/>
    <w:rsid w:val="005261D0"/>
    <w:rsid w:val="00536F1F"/>
    <w:rsid w:val="00537139"/>
    <w:rsid w:val="0055061C"/>
    <w:rsid w:val="00563A17"/>
    <w:rsid w:val="005676BA"/>
    <w:rsid w:val="00573310"/>
    <w:rsid w:val="00574161"/>
    <w:rsid w:val="0057466F"/>
    <w:rsid w:val="005828CB"/>
    <w:rsid w:val="00583ABD"/>
    <w:rsid w:val="00583C2F"/>
    <w:rsid w:val="00585EEF"/>
    <w:rsid w:val="00590826"/>
    <w:rsid w:val="00590FE5"/>
    <w:rsid w:val="005A10B2"/>
    <w:rsid w:val="005A2BBF"/>
    <w:rsid w:val="005A487E"/>
    <w:rsid w:val="005B655D"/>
    <w:rsid w:val="005C4612"/>
    <w:rsid w:val="005C78B9"/>
    <w:rsid w:val="005D28AF"/>
    <w:rsid w:val="005E2B04"/>
    <w:rsid w:val="005E4941"/>
    <w:rsid w:val="005F0F6B"/>
    <w:rsid w:val="005F1DBE"/>
    <w:rsid w:val="005F23B4"/>
    <w:rsid w:val="00601F17"/>
    <w:rsid w:val="00604027"/>
    <w:rsid w:val="00607ED5"/>
    <w:rsid w:val="00622CEE"/>
    <w:rsid w:val="00624B56"/>
    <w:rsid w:val="00631236"/>
    <w:rsid w:val="00640E7E"/>
    <w:rsid w:val="00662C65"/>
    <w:rsid w:val="0067486F"/>
    <w:rsid w:val="006803D4"/>
    <w:rsid w:val="0069263C"/>
    <w:rsid w:val="0069272C"/>
    <w:rsid w:val="0069661F"/>
    <w:rsid w:val="006A5C66"/>
    <w:rsid w:val="006A6E4E"/>
    <w:rsid w:val="006B0D5C"/>
    <w:rsid w:val="006D18DF"/>
    <w:rsid w:val="006D23E0"/>
    <w:rsid w:val="006F293C"/>
    <w:rsid w:val="00713AD0"/>
    <w:rsid w:val="00722A4F"/>
    <w:rsid w:val="00725026"/>
    <w:rsid w:val="007324AD"/>
    <w:rsid w:val="00734F7E"/>
    <w:rsid w:val="00753D5D"/>
    <w:rsid w:val="00757573"/>
    <w:rsid w:val="007603BE"/>
    <w:rsid w:val="0076347D"/>
    <w:rsid w:val="007849E4"/>
    <w:rsid w:val="007865CA"/>
    <w:rsid w:val="00790A24"/>
    <w:rsid w:val="007913E1"/>
    <w:rsid w:val="007922AB"/>
    <w:rsid w:val="00792E1B"/>
    <w:rsid w:val="00796299"/>
    <w:rsid w:val="007973C8"/>
    <w:rsid w:val="007A0AE8"/>
    <w:rsid w:val="007A68FD"/>
    <w:rsid w:val="007B4F86"/>
    <w:rsid w:val="007C0B3F"/>
    <w:rsid w:val="007D022C"/>
    <w:rsid w:val="007D32EA"/>
    <w:rsid w:val="007E3A37"/>
    <w:rsid w:val="007E43AF"/>
    <w:rsid w:val="0080049F"/>
    <w:rsid w:val="008008F6"/>
    <w:rsid w:val="0080107E"/>
    <w:rsid w:val="00804A2D"/>
    <w:rsid w:val="008122BE"/>
    <w:rsid w:val="0081564A"/>
    <w:rsid w:val="00821673"/>
    <w:rsid w:val="00826B23"/>
    <w:rsid w:val="008271CA"/>
    <w:rsid w:val="00835F74"/>
    <w:rsid w:val="00837828"/>
    <w:rsid w:val="00843B42"/>
    <w:rsid w:val="00875C5B"/>
    <w:rsid w:val="00877CD2"/>
    <w:rsid w:val="00883C8D"/>
    <w:rsid w:val="00893BB2"/>
    <w:rsid w:val="00895CED"/>
    <w:rsid w:val="00895E1A"/>
    <w:rsid w:val="008B4147"/>
    <w:rsid w:val="008C6471"/>
    <w:rsid w:val="008C7110"/>
    <w:rsid w:val="008D486F"/>
    <w:rsid w:val="008D770D"/>
    <w:rsid w:val="008D7C6F"/>
    <w:rsid w:val="008E42F9"/>
    <w:rsid w:val="008E76BB"/>
    <w:rsid w:val="008F62C5"/>
    <w:rsid w:val="008F7CA4"/>
    <w:rsid w:val="009133A5"/>
    <w:rsid w:val="0094708E"/>
    <w:rsid w:val="00950BF1"/>
    <w:rsid w:val="0095364E"/>
    <w:rsid w:val="009557FC"/>
    <w:rsid w:val="00955E35"/>
    <w:rsid w:val="00961541"/>
    <w:rsid w:val="00961A3C"/>
    <w:rsid w:val="0097375B"/>
    <w:rsid w:val="00977812"/>
    <w:rsid w:val="009851CF"/>
    <w:rsid w:val="00987712"/>
    <w:rsid w:val="0099020B"/>
    <w:rsid w:val="009A7704"/>
    <w:rsid w:val="009B45A4"/>
    <w:rsid w:val="009B53EF"/>
    <w:rsid w:val="009E42FC"/>
    <w:rsid w:val="009F2FD6"/>
    <w:rsid w:val="009F55FC"/>
    <w:rsid w:val="00A0394E"/>
    <w:rsid w:val="00A13681"/>
    <w:rsid w:val="00A27120"/>
    <w:rsid w:val="00A423DE"/>
    <w:rsid w:val="00A42CA1"/>
    <w:rsid w:val="00A47EA2"/>
    <w:rsid w:val="00A528C6"/>
    <w:rsid w:val="00A54A4B"/>
    <w:rsid w:val="00A56EDA"/>
    <w:rsid w:val="00A60F0E"/>
    <w:rsid w:val="00A77C2E"/>
    <w:rsid w:val="00AA7EF4"/>
    <w:rsid w:val="00AC178E"/>
    <w:rsid w:val="00AF1152"/>
    <w:rsid w:val="00B021FD"/>
    <w:rsid w:val="00B041D7"/>
    <w:rsid w:val="00B06B5E"/>
    <w:rsid w:val="00B20F0A"/>
    <w:rsid w:val="00B2256A"/>
    <w:rsid w:val="00B301F2"/>
    <w:rsid w:val="00B35F6B"/>
    <w:rsid w:val="00B40521"/>
    <w:rsid w:val="00B4252A"/>
    <w:rsid w:val="00B427EC"/>
    <w:rsid w:val="00B51FF7"/>
    <w:rsid w:val="00B549A5"/>
    <w:rsid w:val="00B55D96"/>
    <w:rsid w:val="00B56D8C"/>
    <w:rsid w:val="00B6160A"/>
    <w:rsid w:val="00B619B4"/>
    <w:rsid w:val="00B62857"/>
    <w:rsid w:val="00B63D64"/>
    <w:rsid w:val="00B65490"/>
    <w:rsid w:val="00B66C3A"/>
    <w:rsid w:val="00B7114F"/>
    <w:rsid w:val="00B718FF"/>
    <w:rsid w:val="00B77032"/>
    <w:rsid w:val="00B825DA"/>
    <w:rsid w:val="00B82633"/>
    <w:rsid w:val="00BB02C2"/>
    <w:rsid w:val="00BC17BB"/>
    <w:rsid w:val="00BD2E4C"/>
    <w:rsid w:val="00BF0F08"/>
    <w:rsid w:val="00BF68BA"/>
    <w:rsid w:val="00C01E3B"/>
    <w:rsid w:val="00C11F1F"/>
    <w:rsid w:val="00C13B53"/>
    <w:rsid w:val="00C35016"/>
    <w:rsid w:val="00C36759"/>
    <w:rsid w:val="00C415A7"/>
    <w:rsid w:val="00C62E8C"/>
    <w:rsid w:val="00C7799F"/>
    <w:rsid w:val="00C82F9E"/>
    <w:rsid w:val="00C843D9"/>
    <w:rsid w:val="00C85100"/>
    <w:rsid w:val="00C95951"/>
    <w:rsid w:val="00CA2A38"/>
    <w:rsid w:val="00CA5B67"/>
    <w:rsid w:val="00CB2771"/>
    <w:rsid w:val="00CC3232"/>
    <w:rsid w:val="00CD536F"/>
    <w:rsid w:val="00CE73CA"/>
    <w:rsid w:val="00CF16B2"/>
    <w:rsid w:val="00CF1AFE"/>
    <w:rsid w:val="00CF3931"/>
    <w:rsid w:val="00CF5D30"/>
    <w:rsid w:val="00D055F1"/>
    <w:rsid w:val="00D13C0F"/>
    <w:rsid w:val="00D20106"/>
    <w:rsid w:val="00D37DF9"/>
    <w:rsid w:val="00D41084"/>
    <w:rsid w:val="00D505E7"/>
    <w:rsid w:val="00D5209F"/>
    <w:rsid w:val="00D63A6D"/>
    <w:rsid w:val="00D65F64"/>
    <w:rsid w:val="00D66B78"/>
    <w:rsid w:val="00D7357C"/>
    <w:rsid w:val="00D9154B"/>
    <w:rsid w:val="00D936F3"/>
    <w:rsid w:val="00DA3A84"/>
    <w:rsid w:val="00DC04B1"/>
    <w:rsid w:val="00DC5C13"/>
    <w:rsid w:val="00DE267D"/>
    <w:rsid w:val="00DF2CCC"/>
    <w:rsid w:val="00DF3098"/>
    <w:rsid w:val="00DF6EF2"/>
    <w:rsid w:val="00DF7D7F"/>
    <w:rsid w:val="00E00E7A"/>
    <w:rsid w:val="00E0656C"/>
    <w:rsid w:val="00E06782"/>
    <w:rsid w:val="00E24522"/>
    <w:rsid w:val="00E50D2F"/>
    <w:rsid w:val="00E5476A"/>
    <w:rsid w:val="00E550A1"/>
    <w:rsid w:val="00E60EE3"/>
    <w:rsid w:val="00E619CA"/>
    <w:rsid w:val="00E706E8"/>
    <w:rsid w:val="00E732DF"/>
    <w:rsid w:val="00E74160"/>
    <w:rsid w:val="00E80419"/>
    <w:rsid w:val="00E84CAB"/>
    <w:rsid w:val="00E874A3"/>
    <w:rsid w:val="00E963F9"/>
    <w:rsid w:val="00EA14F9"/>
    <w:rsid w:val="00EA6685"/>
    <w:rsid w:val="00EB21C8"/>
    <w:rsid w:val="00EB60D1"/>
    <w:rsid w:val="00EC1AFF"/>
    <w:rsid w:val="00EC762E"/>
    <w:rsid w:val="00ED2C1F"/>
    <w:rsid w:val="00ED43FD"/>
    <w:rsid w:val="00EE479D"/>
    <w:rsid w:val="00EE5944"/>
    <w:rsid w:val="00EF5FAA"/>
    <w:rsid w:val="00EF64CD"/>
    <w:rsid w:val="00F01787"/>
    <w:rsid w:val="00F05366"/>
    <w:rsid w:val="00F05538"/>
    <w:rsid w:val="00F058EA"/>
    <w:rsid w:val="00F15928"/>
    <w:rsid w:val="00F22BD1"/>
    <w:rsid w:val="00F2615A"/>
    <w:rsid w:val="00F30980"/>
    <w:rsid w:val="00F339DB"/>
    <w:rsid w:val="00F34B29"/>
    <w:rsid w:val="00F42430"/>
    <w:rsid w:val="00F54995"/>
    <w:rsid w:val="00F61973"/>
    <w:rsid w:val="00F710EF"/>
    <w:rsid w:val="00F7298B"/>
    <w:rsid w:val="00F87D92"/>
    <w:rsid w:val="00F90E16"/>
    <w:rsid w:val="00F925A6"/>
    <w:rsid w:val="00F92A72"/>
    <w:rsid w:val="00F9460E"/>
    <w:rsid w:val="00F9558C"/>
    <w:rsid w:val="00FA050E"/>
    <w:rsid w:val="00FA2A52"/>
    <w:rsid w:val="00FA75E5"/>
    <w:rsid w:val="00FC44EB"/>
    <w:rsid w:val="00FC665A"/>
    <w:rsid w:val="00FE141D"/>
    <w:rsid w:val="00FE75E5"/>
    <w:rsid w:val="00FF5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styleId="a6">
    <w:name w:val="annotation reference"/>
    <w:basedOn w:val="a0"/>
    <w:semiHidden/>
    <w:unhideWhenUsed/>
    <w:rsid w:val="00EA6685"/>
    <w:rPr>
      <w:sz w:val="21"/>
      <w:szCs w:val="21"/>
    </w:rPr>
  </w:style>
  <w:style w:type="paragraph" w:styleId="a7">
    <w:name w:val="annotation text"/>
    <w:basedOn w:val="a"/>
    <w:link w:val="Char2"/>
    <w:unhideWhenUsed/>
    <w:rsid w:val="00EA6685"/>
    <w:pPr>
      <w:jc w:val="left"/>
    </w:pPr>
  </w:style>
  <w:style w:type="character" w:customStyle="1" w:styleId="Char2">
    <w:name w:val="批注文字 Char"/>
    <w:basedOn w:val="a0"/>
    <w:link w:val="a7"/>
    <w:rsid w:val="00EA6685"/>
    <w:rPr>
      <w:kern w:val="2"/>
      <w:sz w:val="21"/>
      <w:szCs w:val="24"/>
    </w:rPr>
  </w:style>
  <w:style w:type="paragraph" w:styleId="a8">
    <w:name w:val="annotation subject"/>
    <w:basedOn w:val="a7"/>
    <w:next w:val="a7"/>
    <w:link w:val="Char3"/>
    <w:semiHidden/>
    <w:unhideWhenUsed/>
    <w:rsid w:val="00EA6685"/>
    <w:rPr>
      <w:b/>
      <w:bCs/>
    </w:rPr>
  </w:style>
  <w:style w:type="character" w:customStyle="1" w:styleId="Char3">
    <w:name w:val="批注主题 Char"/>
    <w:basedOn w:val="Char2"/>
    <w:link w:val="a8"/>
    <w:semiHidden/>
    <w:rsid w:val="00EA6685"/>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styleId="a6">
    <w:name w:val="annotation reference"/>
    <w:basedOn w:val="a0"/>
    <w:semiHidden/>
    <w:unhideWhenUsed/>
    <w:rsid w:val="00EA6685"/>
    <w:rPr>
      <w:sz w:val="21"/>
      <w:szCs w:val="21"/>
    </w:rPr>
  </w:style>
  <w:style w:type="paragraph" w:styleId="a7">
    <w:name w:val="annotation text"/>
    <w:basedOn w:val="a"/>
    <w:link w:val="Char2"/>
    <w:unhideWhenUsed/>
    <w:rsid w:val="00EA6685"/>
    <w:pPr>
      <w:jc w:val="left"/>
    </w:pPr>
  </w:style>
  <w:style w:type="character" w:customStyle="1" w:styleId="Char2">
    <w:name w:val="批注文字 Char"/>
    <w:basedOn w:val="a0"/>
    <w:link w:val="a7"/>
    <w:rsid w:val="00EA6685"/>
    <w:rPr>
      <w:kern w:val="2"/>
      <w:sz w:val="21"/>
      <w:szCs w:val="24"/>
    </w:rPr>
  </w:style>
  <w:style w:type="paragraph" w:styleId="a8">
    <w:name w:val="annotation subject"/>
    <w:basedOn w:val="a7"/>
    <w:next w:val="a7"/>
    <w:link w:val="Char3"/>
    <w:semiHidden/>
    <w:unhideWhenUsed/>
    <w:rsid w:val="00EA6685"/>
    <w:rPr>
      <w:b/>
      <w:bCs/>
    </w:rPr>
  </w:style>
  <w:style w:type="character" w:customStyle="1" w:styleId="Char3">
    <w:name w:val="批注主题 Char"/>
    <w:basedOn w:val="Char2"/>
    <w:link w:val="a8"/>
    <w:semiHidden/>
    <w:rsid w:val="00EA668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DCBFAD-EEE5-4679-859E-B90E679B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537</Words>
  <Characters>3061</Characters>
  <Application>Microsoft Office Word</Application>
  <DocSecurity>0</DocSecurity>
  <Lines>25</Lines>
  <Paragraphs>7</Paragraphs>
  <ScaleCrop>false</ScaleCrop>
  <Company>Sky123.Org</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证券代码：300289                                     证券简称：利德曼</dc:title>
  <dc:creator>刘笛</dc:creator>
  <cp:lastModifiedBy>孙羽</cp:lastModifiedBy>
  <cp:revision>4</cp:revision>
  <cp:lastPrinted>2013-09-13T02:33:00Z</cp:lastPrinted>
  <dcterms:created xsi:type="dcterms:W3CDTF">2015-06-17T03:09:00Z</dcterms:created>
  <dcterms:modified xsi:type="dcterms:W3CDTF">2015-06-17T03:43:00Z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